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AD" w:rsidRDefault="00143EAD">
      <w:pPr>
        <w:spacing w:line="240" w:lineRule="exact"/>
      </w:pPr>
    </w:p>
    <w:tbl>
      <w:tblPr>
        <w:tblpPr w:leftFromText="181" w:rightFromText="181" w:horzAnchor="margin" w:tblpX="1" w:tblpYSpec="top"/>
        <w:tblW w:w="9566" w:type="dxa"/>
        <w:tblLayout w:type="fixed"/>
        <w:tblLook w:val="04A0"/>
      </w:tblPr>
      <w:tblGrid>
        <w:gridCol w:w="9566"/>
      </w:tblGrid>
      <w:tr w:rsidR="00143EAD">
        <w:trPr>
          <w:trHeight w:val="498"/>
        </w:trPr>
        <w:tc>
          <w:tcPr>
            <w:tcW w:w="9566" w:type="dxa"/>
          </w:tcPr>
          <w:tbl>
            <w:tblPr>
              <w:tblpPr w:leftFromText="180" w:rightFromText="180" w:vertAnchor="text" w:horzAnchor="page" w:tblpX="124" w:tblpY="73"/>
              <w:tblOverlap w:val="never"/>
              <w:tblW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8"/>
            </w:tblGrid>
            <w:tr w:rsidR="00143EAD">
              <w:tc>
                <w:tcPr>
                  <w:tcW w:w="938" w:type="dxa"/>
                  <w:tcBorders>
                    <w:top w:val="nil"/>
                    <w:left w:val="nil"/>
                    <w:bottom w:val="nil"/>
                    <w:right w:val="nil"/>
                  </w:tcBorders>
                  <w:noWrap/>
                </w:tcPr>
                <w:p w:rsidR="00143EAD" w:rsidRDefault="00417736">
                  <w:pPr>
                    <w:pStyle w:val="a5"/>
                    <w:spacing w:line="500" w:lineRule="exact"/>
                    <w:rPr>
                      <w:rFonts w:ascii="仿宋_GB2312" w:hAnsi="OCR A Extended"/>
                      <w:b/>
                      <w:sz w:val="30"/>
                    </w:rPr>
                  </w:pPr>
                  <w:r>
                    <w:rPr>
                      <w:rFonts w:ascii="仿宋_GB2312" w:hAnsi="OCR A Extended" w:hint="eastAsia"/>
                      <w:b/>
                      <w:sz w:val="30"/>
                    </w:rPr>
                    <w:t>代码</w:t>
                  </w:r>
                </w:p>
                <w:p w:rsidR="00143EAD" w:rsidRDefault="00417736">
                  <w:pPr>
                    <w:pStyle w:val="a5"/>
                    <w:spacing w:line="500" w:lineRule="exact"/>
                    <w:rPr>
                      <w:rFonts w:ascii="仿宋_GB2312" w:hAnsi="OCR A Extended"/>
                      <w:b/>
                      <w:sz w:val="30"/>
                    </w:rPr>
                  </w:pPr>
                  <w:r>
                    <w:rPr>
                      <w:rFonts w:ascii="仿宋_GB2312" w:hAnsi="OCR A Extended" w:hint="eastAsia"/>
                      <w:b/>
                      <w:sz w:val="30"/>
                    </w:rPr>
                    <w:t>份号</w:t>
                  </w:r>
                </w:p>
              </w:tc>
            </w:tr>
          </w:tbl>
          <w:p w:rsidR="00143EAD" w:rsidRDefault="00143EAD">
            <w:pPr>
              <w:spacing w:line="520" w:lineRule="exact"/>
            </w:pPr>
          </w:p>
          <w:p w:rsidR="00143EAD" w:rsidRDefault="00143EAD">
            <w:pPr>
              <w:spacing w:line="520" w:lineRule="exact"/>
            </w:pPr>
          </w:p>
          <w:p w:rsidR="00143EAD" w:rsidRDefault="00143EAD">
            <w:pPr>
              <w:spacing w:line="520" w:lineRule="exact"/>
            </w:pPr>
          </w:p>
        </w:tc>
      </w:tr>
      <w:tr w:rsidR="00143EAD">
        <w:trPr>
          <w:trHeight w:val="442"/>
        </w:trPr>
        <w:tc>
          <w:tcPr>
            <w:tcW w:w="9566" w:type="dxa"/>
          </w:tcPr>
          <w:p w:rsidR="00143EAD" w:rsidRDefault="00143EAD">
            <w:pPr>
              <w:spacing w:line="520" w:lineRule="exact"/>
              <w:rPr>
                <w:rFonts w:ascii="方正黑体_GBK" w:eastAsia="方正黑体_GBK"/>
              </w:rPr>
            </w:pPr>
          </w:p>
        </w:tc>
      </w:tr>
      <w:tr w:rsidR="00143EAD">
        <w:trPr>
          <w:trHeight w:val="2042"/>
        </w:trPr>
        <w:tc>
          <w:tcPr>
            <w:tcW w:w="9566" w:type="dxa"/>
            <w:vAlign w:val="center"/>
          </w:tcPr>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4"/>
              <w:gridCol w:w="7031"/>
            </w:tblGrid>
            <w:tr w:rsidR="00143EAD">
              <w:trPr>
                <w:cantSplit/>
                <w:trHeight w:val="1560"/>
                <w:jc w:val="center"/>
              </w:trPr>
              <w:tc>
                <w:tcPr>
                  <w:tcW w:w="1824" w:type="dxa"/>
                  <w:tcBorders>
                    <w:top w:val="nil"/>
                    <w:left w:val="nil"/>
                    <w:bottom w:val="nil"/>
                    <w:right w:val="nil"/>
                  </w:tcBorders>
                  <w:noWrap/>
                  <w:vAlign w:val="center"/>
                </w:tcPr>
                <w:p w:rsidR="00143EAD" w:rsidRDefault="00417736">
                  <w:pPr>
                    <w:framePr w:hSpace="181" w:wrap="around" w:hAnchor="margin" w:x="1" w:yAlign="top"/>
                    <w:spacing w:line="580" w:lineRule="exact"/>
                    <w:jc w:val="center"/>
                    <w:rPr>
                      <w:rFonts w:ascii="宋体" w:eastAsia="宋体" w:hAnsi="OCR A Extended"/>
                      <w:b/>
                      <w:color w:val="FF0000"/>
                      <w:sz w:val="52"/>
                    </w:rPr>
                  </w:pPr>
                  <w:r>
                    <w:rPr>
                      <w:rFonts w:ascii="宋体" w:eastAsia="宋体" w:hAnsi="OCR A Extended" w:hint="eastAsia"/>
                      <w:b/>
                      <w:color w:val="FF0000"/>
                      <w:sz w:val="52"/>
                    </w:rPr>
                    <w:t>重庆市</w:t>
                  </w:r>
                </w:p>
                <w:p w:rsidR="00143EAD" w:rsidRDefault="00417736">
                  <w:pPr>
                    <w:framePr w:hSpace="181" w:wrap="around" w:hAnchor="margin" w:x="1" w:yAlign="top"/>
                    <w:spacing w:line="580" w:lineRule="exact"/>
                    <w:jc w:val="center"/>
                    <w:rPr>
                      <w:rFonts w:ascii="宋体" w:eastAsia="宋体" w:hAnsi="OCR A Extended"/>
                      <w:b/>
                      <w:color w:val="FF0000"/>
                      <w:sz w:val="52"/>
                    </w:rPr>
                  </w:pPr>
                  <w:r>
                    <w:rPr>
                      <w:rFonts w:ascii="宋体" w:eastAsia="宋体" w:hAnsi="OCR A Extended" w:hint="eastAsia"/>
                      <w:b/>
                      <w:color w:val="FF0000"/>
                      <w:sz w:val="52"/>
                    </w:rPr>
                    <w:t>渝中区</w:t>
                  </w:r>
                </w:p>
              </w:tc>
              <w:tc>
                <w:tcPr>
                  <w:tcW w:w="7031" w:type="dxa"/>
                  <w:tcBorders>
                    <w:top w:val="nil"/>
                    <w:left w:val="nil"/>
                    <w:bottom w:val="nil"/>
                    <w:right w:val="nil"/>
                  </w:tcBorders>
                  <w:noWrap/>
                  <w:vAlign w:val="center"/>
                </w:tcPr>
                <w:p w:rsidR="00143EAD" w:rsidRDefault="00417736">
                  <w:pPr>
                    <w:framePr w:hSpace="181" w:wrap="around" w:hAnchor="margin" w:x="1" w:yAlign="top"/>
                    <w:jc w:val="center"/>
                    <w:rPr>
                      <w:rFonts w:ascii="宋体" w:eastAsia="宋体" w:hAnsi="OCR A Extended"/>
                      <w:b/>
                      <w:color w:val="FF0000"/>
                      <w:w w:val="66"/>
                      <w:sz w:val="96"/>
                    </w:rPr>
                  </w:pPr>
                  <w:r>
                    <w:rPr>
                      <w:rFonts w:ascii="宋体" w:eastAsia="宋体" w:hAnsi="OCR A Extended" w:hint="eastAsia"/>
                      <w:b/>
                      <w:color w:val="FF0000"/>
                      <w:w w:val="66"/>
                      <w:sz w:val="96"/>
                    </w:rPr>
                    <w:t>上清寺街道办事处文件</w:t>
                  </w:r>
                </w:p>
              </w:tc>
            </w:tr>
          </w:tbl>
          <w:p w:rsidR="00143EAD" w:rsidRDefault="00143EAD">
            <w:pPr>
              <w:jc w:val="center"/>
              <w:rPr>
                <w:rFonts w:eastAsia="方正小标宋_GBK"/>
                <w:b/>
                <w:color w:val="FF0000"/>
                <w:w w:val="55"/>
                <w:sz w:val="130"/>
              </w:rPr>
            </w:pPr>
          </w:p>
        </w:tc>
      </w:tr>
      <w:tr w:rsidR="00143EAD">
        <w:trPr>
          <w:trHeight w:val="1195"/>
        </w:trPr>
        <w:tc>
          <w:tcPr>
            <w:tcW w:w="9566" w:type="dxa"/>
            <w:vAlign w:val="bottom"/>
          </w:tcPr>
          <w:p w:rsidR="00143EAD" w:rsidRDefault="00417736">
            <w:pPr>
              <w:jc w:val="center"/>
              <w:rPr>
                <w:color w:val="FFFFFF"/>
                <w:sz w:val="52"/>
              </w:rPr>
            </w:pPr>
            <w:r>
              <w:rPr>
                <w:spacing w:val="20"/>
                <w:szCs w:val="32"/>
              </w:rPr>
              <w:t>上街办〔</w:t>
            </w:r>
            <w:r>
              <w:rPr>
                <w:spacing w:val="20"/>
                <w:szCs w:val="32"/>
              </w:rPr>
              <w:t>20</w:t>
            </w:r>
            <w:r>
              <w:rPr>
                <w:rFonts w:hint="eastAsia"/>
                <w:spacing w:val="20"/>
                <w:szCs w:val="32"/>
              </w:rPr>
              <w:t>22</w:t>
            </w:r>
            <w:r>
              <w:rPr>
                <w:spacing w:val="20"/>
                <w:szCs w:val="32"/>
              </w:rPr>
              <w:t>〕</w:t>
            </w:r>
            <w:r>
              <w:rPr>
                <w:rFonts w:hint="eastAsia"/>
                <w:spacing w:val="20"/>
                <w:szCs w:val="32"/>
              </w:rPr>
              <w:t>6</w:t>
            </w:r>
            <w:r>
              <w:rPr>
                <w:spacing w:val="20"/>
                <w:szCs w:val="32"/>
              </w:rPr>
              <w:t>号</w:t>
            </w:r>
            <w:r w:rsidR="00143EAD" w:rsidRPr="00143EAD">
              <w:rPr>
                <w:rFonts w:ascii="方正仿宋_GBK"/>
                <w:lang w:val="zh-CN"/>
              </w:rPr>
              <w:pict>
                <v:line id="Line 62" o:spid="_x0000_s1026" style="position:absolute;left:0;text-align:left;z-index:251659264;mso-position-horizontal-relative:text;mso-position-vertical-relative:text" from="-5.05pt,31.8pt" to="470.05pt,32pt" o:gfxdata="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&#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DAB71wAAAAkBAAAPAAAAAAAAAAEAIAAAACIAAABk&#10;cnMvZG93bnJldi54bWxQSwECFAAUAAAACACHTuJAI2YkU84BAACeAwAADgAAAAAAAAABACAAAAAm&#10;AQAAZHJzL2Uyb0RvYy54bWxQSwUGAAAAAAYABgBZAQAAZgUAAAAA&#10;" strokecolor="red" strokeweight="2.25pt"/>
              </w:pict>
            </w:r>
          </w:p>
        </w:tc>
      </w:tr>
    </w:tbl>
    <w:p w:rsidR="00143EAD" w:rsidRDefault="00417736">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重庆市渝中区人民政府上清寺街道办事处</w:t>
      </w:r>
    </w:p>
    <w:p w:rsidR="00143EAD" w:rsidRDefault="00417736">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关于调整生活垃圾分类工作</w:t>
      </w:r>
    </w:p>
    <w:p w:rsidR="00143EAD" w:rsidRDefault="00417736">
      <w:pPr>
        <w:spacing w:line="594" w:lineRule="exact"/>
        <w:jc w:val="center"/>
        <w:rPr>
          <w:sz w:val="44"/>
          <w:szCs w:val="44"/>
        </w:rPr>
      </w:pPr>
      <w:r>
        <w:rPr>
          <w:rFonts w:ascii="方正小标宋_GBK" w:eastAsia="方正小标宋_GBK" w:hAnsi="方正小标宋_GBK" w:cs="方正小标宋_GBK" w:hint="eastAsia"/>
          <w:sz w:val="44"/>
          <w:szCs w:val="44"/>
        </w:rPr>
        <w:t>领导小组成员的通知</w:t>
      </w:r>
    </w:p>
    <w:p w:rsidR="00143EAD" w:rsidRDefault="00143EAD">
      <w:pPr>
        <w:spacing w:line="594" w:lineRule="exact"/>
        <w:jc w:val="center"/>
        <w:rPr>
          <w:rFonts w:ascii="方正小标宋_GBK" w:eastAsia="方正小标宋_GBK" w:hAnsi="仿宋_GB2312" w:cs="仿宋_GB2312"/>
          <w:b/>
          <w:sz w:val="44"/>
          <w:szCs w:val="44"/>
        </w:rPr>
      </w:pPr>
    </w:p>
    <w:p w:rsidR="00143EAD" w:rsidRDefault="00417736">
      <w:pPr>
        <w:spacing w:line="594" w:lineRule="exact"/>
        <w:rPr>
          <w:szCs w:val="32"/>
        </w:rPr>
      </w:pPr>
      <w:r>
        <w:rPr>
          <w:szCs w:val="32"/>
        </w:rPr>
        <w:t>街道各社区、辖区</w:t>
      </w:r>
      <w:r>
        <w:rPr>
          <w:rFonts w:hint="eastAsia"/>
          <w:szCs w:val="32"/>
        </w:rPr>
        <w:t>各物业企业、</w:t>
      </w:r>
      <w:r>
        <w:rPr>
          <w:szCs w:val="32"/>
        </w:rPr>
        <w:t>各社会单位：</w:t>
      </w:r>
    </w:p>
    <w:p w:rsidR="00143EAD" w:rsidRDefault="00417736">
      <w:pPr>
        <w:spacing w:line="594" w:lineRule="exact"/>
        <w:ind w:firstLineChars="200" w:firstLine="640"/>
        <w:rPr>
          <w:szCs w:val="32"/>
        </w:rPr>
      </w:pPr>
      <w:r>
        <w:rPr>
          <w:szCs w:val="32"/>
        </w:rPr>
        <w:t>为进一步健全完善</w:t>
      </w:r>
      <w:r>
        <w:rPr>
          <w:rFonts w:hint="eastAsia"/>
          <w:szCs w:val="32"/>
        </w:rPr>
        <w:t>上清寺街道生活垃圾分类</w:t>
      </w:r>
      <w:r>
        <w:rPr>
          <w:szCs w:val="32"/>
        </w:rPr>
        <w:t>工作体系，提升上清寺</w:t>
      </w:r>
      <w:r>
        <w:rPr>
          <w:rFonts w:hint="eastAsia"/>
          <w:szCs w:val="32"/>
        </w:rPr>
        <w:t>街道生活垃圾分类</w:t>
      </w:r>
      <w:r>
        <w:rPr>
          <w:szCs w:val="32"/>
        </w:rPr>
        <w:t>工作能力和水平，</w:t>
      </w:r>
      <w:r>
        <w:rPr>
          <w:rFonts w:hint="eastAsia"/>
          <w:szCs w:val="32"/>
        </w:rPr>
        <w:t>按照</w:t>
      </w:r>
      <w:r>
        <w:rPr>
          <w:szCs w:val="32"/>
        </w:rPr>
        <w:t>《重庆市人民政府办公厅关于进一步推进生活垃圾分类工作的实施意见》（渝府办发〔</w:t>
      </w:r>
      <w:r>
        <w:rPr>
          <w:szCs w:val="32"/>
        </w:rPr>
        <w:t>2019</w:t>
      </w:r>
      <w:r>
        <w:rPr>
          <w:szCs w:val="32"/>
        </w:rPr>
        <w:t>〕</w:t>
      </w:r>
      <w:r>
        <w:rPr>
          <w:szCs w:val="32"/>
        </w:rPr>
        <w:t>82</w:t>
      </w:r>
      <w:r>
        <w:rPr>
          <w:szCs w:val="32"/>
        </w:rPr>
        <w:t>号）和《渝中区人民政府办公室关于印发</w:t>
      </w:r>
      <w:r>
        <w:rPr>
          <w:rFonts w:hint="eastAsia"/>
          <w:szCs w:val="32"/>
        </w:rPr>
        <w:t>渝中区</w:t>
      </w:r>
      <w:r>
        <w:rPr>
          <w:szCs w:val="32"/>
        </w:rPr>
        <w:t>生活垃圾分类工作</w:t>
      </w:r>
      <w:r>
        <w:rPr>
          <w:rFonts w:hint="eastAsia"/>
          <w:szCs w:val="32"/>
        </w:rPr>
        <w:t>三年行动计划（</w:t>
      </w:r>
      <w:r>
        <w:rPr>
          <w:rFonts w:hint="eastAsia"/>
          <w:szCs w:val="32"/>
        </w:rPr>
        <w:t>2020-2022</w:t>
      </w:r>
      <w:r>
        <w:rPr>
          <w:rFonts w:hint="eastAsia"/>
          <w:szCs w:val="32"/>
        </w:rPr>
        <w:t>年）</w:t>
      </w:r>
      <w:r>
        <w:rPr>
          <w:szCs w:val="32"/>
        </w:rPr>
        <w:t>的通</w:t>
      </w:r>
      <w:r>
        <w:rPr>
          <w:rFonts w:hint="eastAsia"/>
          <w:szCs w:val="32"/>
        </w:rPr>
        <w:t>知》相关要求</w:t>
      </w:r>
      <w:r>
        <w:rPr>
          <w:szCs w:val="32"/>
        </w:rPr>
        <w:t>，经街道党工委</w:t>
      </w:r>
      <w:r>
        <w:rPr>
          <w:rFonts w:hint="eastAsia"/>
          <w:szCs w:val="32"/>
        </w:rPr>
        <w:t>、办事处</w:t>
      </w:r>
      <w:r>
        <w:rPr>
          <w:szCs w:val="32"/>
        </w:rPr>
        <w:t>研究，决定对上清寺街道</w:t>
      </w:r>
      <w:r>
        <w:rPr>
          <w:rFonts w:hint="eastAsia"/>
          <w:szCs w:val="32"/>
        </w:rPr>
        <w:t>生活垃圾分类工作领导小组成员进行调整，</w:t>
      </w:r>
      <w:r>
        <w:rPr>
          <w:szCs w:val="32"/>
        </w:rPr>
        <w:t>具体如下：</w:t>
      </w:r>
    </w:p>
    <w:p w:rsidR="00143EAD" w:rsidRDefault="00417736">
      <w:pPr>
        <w:numPr>
          <w:ilvl w:val="0"/>
          <w:numId w:val="1"/>
        </w:numPr>
        <w:spacing w:line="594" w:lineRule="exact"/>
        <w:ind w:firstLineChars="200" w:firstLine="640"/>
        <w:rPr>
          <w:rFonts w:ascii="方正黑体_GBK" w:eastAsia="方正黑体_GBK" w:hAnsi="仿宋_GB2312" w:cs="仿宋_GB2312"/>
          <w:bCs/>
          <w:szCs w:val="32"/>
        </w:rPr>
      </w:pPr>
      <w:r>
        <w:rPr>
          <w:rFonts w:ascii="方正黑体_GBK" w:eastAsia="方正黑体_GBK" w:hAnsi="仿宋_GB2312" w:cs="仿宋_GB2312" w:hint="eastAsia"/>
          <w:bCs/>
          <w:szCs w:val="32"/>
        </w:rPr>
        <w:lastRenderedPageBreak/>
        <w:t>街道生活垃圾分类工作领导小组成员</w:t>
      </w:r>
    </w:p>
    <w:p w:rsidR="00143EAD" w:rsidRDefault="00417736">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组</w:t>
      </w:r>
      <w:r>
        <w:rPr>
          <w:rFonts w:ascii="方正仿宋_GBK" w:hAnsi="仿宋_GB2312" w:cs="仿宋_GB2312" w:hint="eastAsia"/>
          <w:bCs/>
          <w:szCs w:val="32"/>
        </w:rPr>
        <w:t xml:space="preserve">  </w:t>
      </w:r>
      <w:r>
        <w:rPr>
          <w:rFonts w:ascii="方正仿宋_GBK" w:hAnsi="仿宋_GB2312" w:cs="仿宋_GB2312" w:hint="eastAsia"/>
          <w:bCs/>
          <w:szCs w:val="32"/>
        </w:rPr>
        <w:t>长：</w:t>
      </w:r>
      <w:r>
        <w:rPr>
          <w:rFonts w:ascii="方正仿宋_GBK" w:hAnsi="仿宋_GB2312" w:cs="仿宋_GB2312" w:hint="eastAsia"/>
          <w:bCs/>
          <w:szCs w:val="32"/>
        </w:rPr>
        <w:t xml:space="preserve"> </w:t>
      </w:r>
      <w:r>
        <w:rPr>
          <w:rFonts w:ascii="方正仿宋_GBK" w:hAnsi="仿宋_GB2312" w:cs="仿宋_GB2312" w:hint="eastAsia"/>
          <w:bCs/>
          <w:szCs w:val="32"/>
        </w:rPr>
        <w:t>上清寺街道党工委书记</w:t>
      </w:r>
      <w:r>
        <w:rPr>
          <w:rFonts w:ascii="方正仿宋_GBK" w:hAnsi="仿宋_GB2312" w:cs="仿宋_GB2312" w:hint="eastAsia"/>
          <w:bCs/>
          <w:szCs w:val="32"/>
        </w:rPr>
        <w:t xml:space="preserve">     </w:t>
      </w:r>
      <w:r>
        <w:rPr>
          <w:rFonts w:ascii="方正仿宋_GBK" w:hAnsi="仿宋_GB2312" w:cs="仿宋_GB2312" w:hint="eastAsia"/>
          <w:bCs/>
          <w:szCs w:val="32"/>
        </w:rPr>
        <w:t>杨</w:t>
      </w:r>
      <w:r>
        <w:rPr>
          <w:rFonts w:ascii="方正仿宋_GBK" w:hAnsi="仿宋_GB2312" w:cs="仿宋_GB2312" w:hint="eastAsia"/>
          <w:bCs/>
          <w:szCs w:val="32"/>
        </w:rPr>
        <w:t xml:space="preserve">  </w:t>
      </w:r>
      <w:r>
        <w:rPr>
          <w:rFonts w:ascii="方正仿宋_GBK" w:hAnsi="仿宋_GB2312" w:cs="仿宋_GB2312" w:hint="eastAsia"/>
          <w:bCs/>
          <w:szCs w:val="32"/>
        </w:rPr>
        <w:t>沁</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上清寺街道办事处主任</w:t>
      </w:r>
      <w:r>
        <w:rPr>
          <w:rFonts w:ascii="方正仿宋_GBK" w:hAnsi="仿宋_GB2312" w:cs="仿宋_GB2312" w:hint="eastAsia"/>
          <w:bCs/>
          <w:szCs w:val="32"/>
        </w:rPr>
        <w:t xml:space="preserve">     </w:t>
      </w:r>
      <w:r>
        <w:rPr>
          <w:rFonts w:ascii="方正仿宋_GBK" w:hAnsi="仿宋_GB2312" w:cs="仿宋_GB2312" w:hint="eastAsia"/>
          <w:bCs/>
          <w:szCs w:val="32"/>
        </w:rPr>
        <w:t>高</w:t>
      </w:r>
      <w:r>
        <w:rPr>
          <w:rFonts w:ascii="方正仿宋_GBK" w:hAnsi="仿宋_GB2312" w:cs="仿宋_GB2312" w:hint="eastAsia"/>
          <w:bCs/>
          <w:szCs w:val="32"/>
        </w:rPr>
        <w:t xml:space="preserve">  </w:t>
      </w:r>
      <w:r>
        <w:rPr>
          <w:rFonts w:ascii="方正仿宋_GBK" w:hAnsi="仿宋_GB2312" w:cs="仿宋_GB2312" w:hint="eastAsia"/>
          <w:bCs/>
          <w:szCs w:val="32"/>
        </w:rPr>
        <w:t>盈</w:t>
      </w:r>
    </w:p>
    <w:p w:rsidR="00143EAD" w:rsidRDefault="00417736">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副组长：</w:t>
      </w:r>
      <w:r>
        <w:rPr>
          <w:rFonts w:ascii="方正仿宋_GBK" w:hAnsi="仿宋_GB2312" w:cs="仿宋_GB2312" w:hint="eastAsia"/>
          <w:bCs/>
          <w:szCs w:val="32"/>
        </w:rPr>
        <w:t xml:space="preserve"> </w:t>
      </w:r>
      <w:r>
        <w:rPr>
          <w:rFonts w:ascii="方正仿宋_GBK" w:hAnsi="仿宋_GB2312" w:cs="仿宋_GB2312" w:hint="eastAsia"/>
          <w:bCs/>
          <w:szCs w:val="32"/>
        </w:rPr>
        <w:t>上清寺街道办事处副主任</w:t>
      </w:r>
      <w:r>
        <w:rPr>
          <w:rFonts w:ascii="方正仿宋_GBK" w:hAnsi="仿宋_GB2312" w:cs="仿宋_GB2312" w:hint="eastAsia"/>
          <w:bCs/>
          <w:szCs w:val="32"/>
        </w:rPr>
        <w:t xml:space="preserve">   </w:t>
      </w:r>
      <w:r>
        <w:rPr>
          <w:rFonts w:ascii="方正仿宋_GBK" w:hAnsi="仿宋_GB2312" w:cs="仿宋_GB2312" w:hint="eastAsia"/>
          <w:bCs/>
          <w:szCs w:val="32"/>
        </w:rPr>
        <w:t>李</w:t>
      </w:r>
      <w:r>
        <w:rPr>
          <w:rFonts w:ascii="方正仿宋_GBK" w:hAnsi="仿宋_GB2312" w:cs="仿宋_GB2312" w:hint="eastAsia"/>
          <w:bCs/>
          <w:szCs w:val="32"/>
        </w:rPr>
        <w:t xml:space="preserve">  </w:t>
      </w:r>
      <w:r>
        <w:rPr>
          <w:rFonts w:ascii="方正仿宋_GBK" w:hAnsi="仿宋_GB2312" w:cs="仿宋_GB2312" w:hint="eastAsia"/>
          <w:bCs/>
          <w:szCs w:val="32"/>
        </w:rPr>
        <w:t>科</w:t>
      </w:r>
    </w:p>
    <w:p w:rsidR="00143EAD" w:rsidRDefault="00417736">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成</w:t>
      </w:r>
      <w:r>
        <w:rPr>
          <w:rFonts w:ascii="方正仿宋_GBK" w:hAnsi="仿宋_GB2312" w:cs="仿宋_GB2312" w:hint="eastAsia"/>
          <w:bCs/>
          <w:szCs w:val="32"/>
        </w:rPr>
        <w:t xml:space="preserve">  </w:t>
      </w:r>
      <w:r>
        <w:rPr>
          <w:rFonts w:ascii="方正仿宋_GBK" w:hAnsi="仿宋_GB2312" w:cs="仿宋_GB2312" w:hint="eastAsia"/>
          <w:bCs/>
          <w:szCs w:val="32"/>
        </w:rPr>
        <w:t>员：</w:t>
      </w:r>
      <w:r>
        <w:rPr>
          <w:rFonts w:ascii="方正仿宋_GBK" w:hAnsi="仿宋_GB2312" w:cs="仿宋_GB2312" w:hint="eastAsia"/>
          <w:bCs/>
          <w:szCs w:val="32"/>
        </w:rPr>
        <w:t xml:space="preserve"> </w:t>
      </w:r>
      <w:r>
        <w:rPr>
          <w:rFonts w:ascii="方正仿宋_GBK" w:hAnsi="仿宋_GB2312" w:cs="仿宋_GB2312" w:hint="eastAsia"/>
          <w:bCs/>
          <w:szCs w:val="32"/>
        </w:rPr>
        <w:t>上清寺街道办事处党建办公室负责人谭彩娟</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上清寺街道办事处党政办公室主任代勤芳</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上清寺街道办事处规建环办公室主任潘小锋</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上清寺街道办事处财政办公室负责人赵德琼</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上清寺街道办事处综合行政执法大队队长李海清</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曾家岩社区居委会主任任文</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嘉西村社区居委会主任吴中兰</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学田湾社区居委会主任徐红利</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春森路社区居委会主任王继芳</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美专校社区居委会主任贺</w:t>
      </w:r>
      <w:r>
        <w:rPr>
          <w:rFonts w:ascii="方正仿宋_GBK" w:hAnsi="仿宋_GB2312" w:cs="仿宋_GB2312" w:hint="eastAsia"/>
          <w:bCs/>
          <w:szCs w:val="32"/>
        </w:rPr>
        <w:t xml:space="preserve">  </w:t>
      </w:r>
      <w:r>
        <w:rPr>
          <w:rFonts w:ascii="方正仿宋_GBK" w:hAnsi="仿宋_GB2312" w:cs="仿宋_GB2312" w:hint="eastAsia"/>
          <w:bCs/>
          <w:szCs w:val="32"/>
        </w:rPr>
        <w:t>郢</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新都巷社区居委会主任陈</w:t>
      </w:r>
      <w:r>
        <w:rPr>
          <w:rFonts w:ascii="方正仿宋_GBK" w:hAnsi="仿宋_GB2312" w:cs="仿宋_GB2312" w:hint="eastAsia"/>
          <w:bCs/>
          <w:szCs w:val="32"/>
        </w:rPr>
        <w:t xml:space="preserve">  </w:t>
      </w:r>
      <w:r>
        <w:rPr>
          <w:rFonts w:ascii="方正仿宋_GBK" w:hAnsi="仿宋_GB2312" w:cs="仿宋_GB2312" w:hint="eastAsia"/>
          <w:bCs/>
          <w:szCs w:val="32"/>
        </w:rPr>
        <w:t>琰</w:t>
      </w:r>
    </w:p>
    <w:p w:rsidR="00143EAD" w:rsidRDefault="00417736">
      <w:pPr>
        <w:spacing w:line="594" w:lineRule="exact"/>
        <w:ind w:firstLineChars="650" w:firstLine="2080"/>
        <w:rPr>
          <w:rFonts w:ascii="方正仿宋_GBK" w:hAnsi="仿宋_GB2312" w:cs="仿宋_GB2312"/>
          <w:bCs/>
          <w:szCs w:val="32"/>
        </w:rPr>
      </w:pPr>
      <w:r>
        <w:rPr>
          <w:rFonts w:ascii="方正仿宋_GBK" w:hAnsi="仿宋_GB2312" w:cs="仿宋_GB2312" w:hint="eastAsia"/>
          <w:bCs/>
          <w:szCs w:val="32"/>
        </w:rPr>
        <w:t>桂花园社区居委会主任韩</w:t>
      </w:r>
      <w:r>
        <w:rPr>
          <w:rFonts w:ascii="方正仿宋_GBK" w:hAnsi="仿宋_GB2312" w:cs="仿宋_GB2312" w:hint="eastAsia"/>
          <w:bCs/>
          <w:szCs w:val="32"/>
        </w:rPr>
        <w:t xml:space="preserve">  </w:t>
      </w:r>
      <w:r>
        <w:rPr>
          <w:rFonts w:ascii="方正仿宋_GBK" w:hAnsi="仿宋_GB2312" w:cs="仿宋_GB2312" w:hint="eastAsia"/>
          <w:bCs/>
          <w:szCs w:val="32"/>
        </w:rPr>
        <w:t>玲</w:t>
      </w:r>
    </w:p>
    <w:p w:rsidR="00143EAD" w:rsidRDefault="00417736">
      <w:pPr>
        <w:spacing w:line="594" w:lineRule="exact"/>
        <w:ind w:firstLineChars="200" w:firstLine="640"/>
        <w:rPr>
          <w:szCs w:val="32"/>
        </w:rPr>
      </w:pPr>
      <w:r>
        <w:rPr>
          <w:rFonts w:ascii="方正仿宋_GBK" w:hAnsi="仿宋_GB2312" w:cs="仿宋_GB2312" w:hint="eastAsia"/>
          <w:bCs/>
          <w:szCs w:val="32"/>
        </w:rPr>
        <w:t>街道生活垃圾分类工作领导小组</w:t>
      </w:r>
      <w:r>
        <w:rPr>
          <w:color w:val="000000" w:themeColor="text1"/>
          <w:szCs w:val="32"/>
        </w:rPr>
        <w:t>主要职责是负责</w:t>
      </w:r>
      <w:r>
        <w:rPr>
          <w:szCs w:val="32"/>
        </w:rPr>
        <w:t>贯彻落实区委、区政府关于</w:t>
      </w:r>
      <w:r>
        <w:rPr>
          <w:rFonts w:hint="eastAsia"/>
          <w:szCs w:val="32"/>
        </w:rPr>
        <w:t>生活垃圾分类</w:t>
      </w:r>
      <w:r>
        <w:rPr>
          <w:szCs w:val="32"/>
        </w:rPr>
        <w:t>工作的决策部署；负责统筹安排部署、协调指导上清寺地区</w:t>
      </w:r>
      <w:r>
        <w:rPr>
          <w:rFonts w:hint="eastAsia"/>
          <w:szCs w:val="32"/>
        </w:rPr>
        <w:t>生活垃圾分类</w:t>
      </w:r>
      <w:r>
        <w:rPr>
          <w:szCs w:val="32"/>
        </w:rPr>
        <w:t>工作；负责督促辖区各单位履行</w:t>
      </w:r>
      <w:r>
        <w:rPr>
          <w:rFonts w:hint="eastAsia"/>
          <w:szCs w:val="32"/>
        </w:rPr>
        <w:t>生活垃圾分类</w:t>
      </w:r>
      <w:r>
        <w:rPr>
          <w:szCs w:val="32"/>
        </w:rPr>
        <w:t>工作职责；负责承担区</w:t>
      </w:r>
      <w:r>
        <w:rPr>
          <w:rFonts w:hint="eastAsia"/>
          <w:szCs w:val="32"/>
        </w:rPr>
        <w:t>生活垃圾分类办公室</w:t>
      </w:r>
      <w:r>
        <w:rPr>
          <w:szCs w:val="32"/>
        </w:rPr>
        <w:t>交办的其他工作任务。</w:t>
      </w:r>
    </w:p>
    <w:p w:rsidR="00143EAD" w:rsidRDefault="00417736">
      <w:pPr>
        <w:spacing w:line="594" w:lineRule="exact"/>
        <w:ind w:firstLineChars="200" w:firstLine="640"/>
        <w:jc w:val="left"/>
        <w:rPr>
          <w:rFonts w:ascii="方正黑体_GBK" w:eastAsia="方正黑体_GBK" w:hAnsi="方正黑体_GBK" w:cs="方正黑体_GBK"/>
          <w:szCs w:val="32"/>
        </w:rPr>
      </w:pPr>
      <w:r>
        <w:rPr>
          <w:rFonts w:ascii="方正黑体_GBK" w:eastAsia="方正黑体_GBK" w:hAnsi="方正黑体_GBK" w:cs="方正黑体_GBK" w:hint="eastAsia"/>
          <w:szCs w:val="32"/>
        </w:rPr>
        <w:t>二、街道生活垃圾分类办公室</w:t>
      </w:r>
    </w:p>
    <w:p w:rsidR="00143EAD" w:rsidRDefault="00417736">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lastRenderedPageBreak/>
        <w:t>上清寺街道生活垃圾分类工作办公室设在规建办</w:t>
      </w:r>
      <w:r>
        <w:rPr>
          <w:rFonts w:ascii="方正仿宋_GBK" w:hAnsi="仿宋_GB2312" w:cs="仿宋_GB2312" w:hint="eastAsia"/>
          <w:bCs/>
          <w:szCs w:val="32"/>
        </w:rPr>
        <w:t>环办，</w:t>
      </w:r>
      <w:r>
        <w:rPr>
          <w:szCs w:val="32"/>
        </w:rPr>
        <w:t>办公室主任由</w:t>
      </w:r>
      <w:r>
        <w:rPr>
          <w:rFonts w:hint="eastAsia"/>
          <w:szCs w:val="32"/>
        </w:rPr>
        <w:t>潘小锋</w:t>
      </w:r>
      <w:r>
        <w:rPr>
          <w:szCs w:val="32"/>
        </w:rPr>
        <w:t>兼任。</w:t>
      </w:r>
      <w:r>
        <w:rPr>
          <w:rFonts w:ascii="方正仿宋_GBK" w:hAnsi="仿宋_GB2312" w:cs="仿宋_GB2312" w:hint="eastAsia"/>
          <w:bCs/>
          <w:szCs w:val="32"/>
        </w:rPr>
        <w:t>办公室成员：秦勇、谢恋、傅强。主要职责：负责指导辖区内各社会单位、物业小区和开放式老旧居民区实施生活垃圾分类，监督辖区内公共机构和相关企业开展生活垃圾分类，协助上级做好督促检查及考评工作，负责垃圾分类相关人员业务培训，收集、上报信息，整理档案资料，协调相关部门对辖区生活垃圾分类工作的指导以及生活垃圾的清运转运等工作。</w:t>
      </w:r>
    </w:p>
    <w:p w:rsidR="00143EAD" w:rsidRDefault="00417736">
      <w:pPr>
        <w:spacing w:line="594" w:lineRule="exact"/>
        <w:ind w:firstLineChars="200" w:firstLine="640"/>
        <w:rPr>
          <w:rFonts w:ascii="方正黑体_GBK" w:eastAsia="方正黑体_GBK" w:hAnsi="仿宋_GB2312" w:cs="仿宋_GB2312"/>
          <w:bCs/>
          <w:szCs w:val="32"/>
        </w:rPr>
      </w:pPr>
      <w:r>
        <w:rPr>
          <w:rFonts w:ascii="方正黑体_GBK" w:eastAsia="方正黑体_GBK" w:hAnsi="仿宋_GB2312" w:cs="仿宋_GB2312" w:hint="eastAsia"/>
          <w:bCs/>
          <w:szCs w:val="32"/>
        </w:rPr>
        <w:t>三、职责分工</w:t>
      </w:r>
    </w:p>
    <w:p w:rsidR="00143EAD" w:rsidRDefault="00417736">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党建</w:t>
      </w:r>
      <w:r>
        <w:rPr>
          <w:rFonts w:ascii="方正仿宋_GBK" w:hAnsi="仿宋_GB2312" w:cs="仿宋_GB2312" w:hint="eastAsia"/>
          <w:bCs/>
          <w:szCs w:val="32"/>
        </w:rPr>
        <w:t>工作</w:t>
      </w:r>
      <w:r>
        <w:rPr>
          <w:rFonts w:ascii="方正仿宋_GBK" w:hAnsi="仿宋_GB2312" w:cs="仿宋_GB2312" w:hint="eastAsia"/>
          <w:bCs/>
          <w:szCs w:val="32"/>
        </w:rPr>
        <w:t>办公室：负责辖区生活垃圾分类工作的</w:t>
      </w:r>
      <w:r>
        <w:rPr>
          <w:szCs w:val="32"/>
        </w:rPr>
        <w:t>氛围营造</w:t>
      </w:r>
      <w:r>
        <w:rPr>
          <w:rFonts w:hint="eastAsia"/>
          <w:szCs w:val="32"/>
        </w:rPr>
        <w:t>、</w:t>
      </w:r>
      <w:r>
        <w:rPr>
          <w:rFonts w:ascii="方正仿宋_GBK" w:hAnsi="仿宋_GB2312" w:cs="仿宋_GB2312" w:hint="eastAsia"/>
          <w:bCs/>
          <w:szCs w:val="32"/>
        </w:rPr>
        <w:t>宣传报道及组织开展相关宣传活动，协调有关新闻媒体对生活垃圾分类工作进行宣传报道。</w:t>
      </w:r>
    </w:p>
    <w:p w:rsidR="00143EAD" w:rsidRDefault="006063B9">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党政办公室：牵头负责</w:t>
      </w:r>
      <w:r w:rsidR="00417736">
        <w:rPr>
          <w:rFonts w:ascii="方正仿宋_GBK" w:hAnsi="仿宋_GB2312" w:cs="仿宋_GB2312" w:hint="eastAsia"/>
          <w:bCs/>
          <w:szCs w:val="32"/>
        </w:rPr>
        <w:t>街道办事处机关大楼的生活垃圾分类相关工作。</w:t>
      </w:r>
    </w:p>
    <w:p w:rsidR="00143EAD" w:rsidRDefault="00417736">
      <w:pPr>
        <w:spacing w:line="594" w:lineRule="exact"/>
        <w:ind w:firstLineChars="200" w:firstLine="640"/>
        <w:rPr>
          <w:rFonts w:ascii="方正仿宋_GBK" w:hAnsi="仿宋_GB2312" w:cs="仿宋_GB2312"/>
          <w:bCs/>
          <w:szCs w:val="32"/>
        </w:rPr>
      </w:pPr>
      <w:r>
        <w:rPr>
          <w:rFonts w:ascii="方正仿宋_GBK" w:hAnsi="仿宋_GB2312" w:cs="仿宋_GB2312" w:hint="eastAsia"/>
          <w:bCs/>
          <w:szCs w:val="32"/>
        </w:rPr>
        <w:t>财政办公室：负责街道生活垃圾分类工作的有关经费的预算、报销和决算。</w:t>
      </w:r>
    </w:p>
    <w:p w:rsidR="00143EAD" w:rsidRDefault="00417736">
      <w:pPr>
        <w:autoSpaceDE w:val="0"/>
        <w:spacing w:line="594" w:lineRule="exact"/>
        <w:ind w:firstLineChars="200" w:firstLine="640"/>
        <w:jc w:val="left"/>
        <w:outlineLvl w:val="0"/>
        <w:rPr>
          <w:szCs w:val="32"/>
        </w:rPr>
      </w:pPr>
      <w:r>
        <w:rPr>
          <w:rFonts w:ascii="方正仿宋_GBK" w:hAnsi="仿宋_GB2312" w:cs="仿宋_GB2312" w:hint="eastAsia"/>
          <w:bCs/>
          <w:szCs w:val="32"/>
        </w:rPr>
        <w:t>综合行政执法大队：负责辖区生活垃圾分类工作的设施设备规范管理，对辖区社会单位、</w:t>
      </w:r>
      <w:r>
        <w:rPr>
          <w:szCs w:val="32"/>
        </w:rPr>
        <w:t>物业企业</w:t>
      </w:r>
      <w:r>
        <w:rPr>
          <w:rFonts w:hint="eastAsia"/>
          <w:szCs w:val="32"/>
        </w:rPr>
        <w:t>、居民在生活垃圾分类中的存在的违法行为进行教育、处</w:t>
      </w:r>
      <w:r>
        <w:rPr>
          <w:szCs w:val="32"/>
        </w:rPr>
        <w:t>罚，</w:t>
      </w:r>
      <w:r>
        <w:rPr>
          <w:rFonts w:hint="eastAsia"/>
          <w:szCs w:val="32"/>
        </w:rPr>
        <w:t>督促社区单位及物业企业履行好生活垃圾分类工作的主体责任。</w:t>
      </w:r>
    </w:p>
    <w:p w:rsidR="00143EAD" w:rsidRDefault="00417736">
      <w:pPr>
        <w:autoSpaceDE w:val="0"/>
        <w:spacing w:line="594" w:lineRule="exact"/>
        <w:ind w:firstLineChars="200" w:firstLine="640"/>
        <w:jc w:val="left"/>
        <w:outlineLvl w:val="0"/>
        <w:rPr>
          <w:szCs w:val="32"/>
        </w:rPr>
      </w:pPr>
      <w:r>
        <w:rPr>
          <w:rFonts w:hint="eastAsia"/>
          <w:szCs w:val="32"/>
        </w:rPr>
        <w:t>社区居委会：负责辖区生活垃圾分类相关工作的具体落实，对分类专职（兼职）指导员进行管理培训，组织开展相关宣传活动，及时上报生活垃圾分类工作相关信息；</w:t>
      </w:r>
      <w:r>
        <w:rPr>
          <w:szCs w:val="32"/>
        </w:rPr>
        <w:t>常态化抓好定时定点</w:t>
      </w:r>
      <w:r>
        <w:rPr>
          <w:szCs w:val="32"/>
        </w:rPr>
        <w:lastRenderedPageBreak/>
        <w:t>“</w:t>
      </w:r>
      <w:r>
        <w:rPr>
          <w:szCs w:val="32"/>
        </w:rPr>
        <w:t>值桶</w:t>
      </w:r>
      <w:r>
        <w:rPr>
          <w:szCs w:val="32"/>
        </w:rPr>
        <w:t>”</w:t>
      </w:r>
      <w:r>
        <w:rPr>
          <w:szCs w:val="32"/>
        </w:rPr>
        <w:t>、清扫清运</w:t>
      </w:r>
      <w:r>
        <w:rPr>
          <w:szCs w:val="32"/>
        </w:rPr>
        <w:t>“</w:t>
      </w:r>
      <w:r>
        <w:rPr>
          <w:szCs w:val="32"/>
        </w:rPr>
        <w:t>净桶</w:t>
      </w:r>
      <w:r>
        <w:rPr>
          <w:szCs w:val="32"/>
        </w:rPr>
        <w:t>”</w:t>
      </w:r>
      <w:r>
        <w:rPr>
          <w:szCs w:val="32"/>
        </w:rPr>
        <w:t>、专人专事</w:t>
      </w:r>
      <w:r>
        <w:rPr>
          <w:szCs w:val="32"/>
        </w:rPr>
        <w:t>“</w:t>
      </w:r>
      <w:r>
        <w:rPr>
          <w:szCs w:val="32"/>
        </w:rPr>
        <w:t>翻桶</w:t>
      </w:r>
      <w:r>
        <w:rPr>
          <w:szCs w:val="32"/>
        </w:rPr>
        <w:t>”</w:t>
      </w:r>
      <w:r>
        <w:rPr>
          <w:szCs w:val="32"/>
        </w:rPr>
        <w:t>工作；</w:t>
      </w:r>
      <w:r>
        <w:rPr>
          <w:spacing w:val="6"/>
          <w:szCs w:val="32"/>
        </w:rPr>
        <w:t>健全管理台账，详细记录生活垃圾的数量、收运单位、处置去向等信息</w:t>
      </w:r>
      <w:r>
        <w:rPr>
          <w:rFonts w:hint="eastAsia"/>
          <w:spacing w:val="6"/>
          <w:szCs w:val="32"/>
        </w:rPr>
        <w:t>；</w:t>
      </w:r>
      <w:r>
        <w:rPr>
          <w:rFonts w:hint="eastAsia"/>
          <w:szCs w:val="32"/>
        </w:rPr>
        <w:t>督促辖区社区单位及物业企业履行好生活垃圾分类工作的主体责任。</w:t>
      </w:r>
    </w:p>
    <w:p w:rsidR="00143EAD" w:rsidRDefault="00143EAD">
      <w:pPr>
        <w:spacing w:line="594" w:lineRule="exact"/>
        <w:ind w:firstLineChars="200" w:firstLine="664"/>
        <w:rPr>
          <w:spacing w:val="6"/>
          <w:szCs w:val="32"/>
        </w:rPr>
      </w:pPr>
    </w:p>
    <w:p w:rsidR="00143EAD" w:rsidRDefault="00143EAD">
      <w:pPr>
        <w:spacing w:line="594" w:lineRule="exact"/>
        <w:rPr>
          <w:spacing w:val="6"/>
          <w:szCs w:val="32"/>
        </w:rPr>
      </w:pPr>
    </w:p>
    <w:p w:rsidR="00143EAD" w:rsidRDefault="00417736">
      <w:pPr>
        <w:spacing w:line="594" w:lineRule="exact"/>
        <w:ind w:firstLineChars="900" w:firstLine="2988"/>
        <w:rPr>
          <w:spacing w:val="6"/>
          <w:szCs w:val="32"/>
        </w:rPr>
      </w:pPr>
      <w:r>
        <w:rPr>
          <w:rFonts w:hint="eastAsia"/>
          <w:spacing w:val="6"/>
          <w:szCs w:val="32"/>
        </w:rPr>
        <w:t>重庆市渝中区人民政府</w:t>
      </w:r>
      <w:r>
        <w:rPr>
          <w:rFonts w:hint="eastAsia"/>
          <w:spacing w:val="6"/>
          <w:szCs w:val="32"/>
        </w:rPr>
        <w:t>上清寺街道办事处</w:t>
      </w:r>
    </w:p>
    <w:p w:rsidR="00143EAD" w:rsidRDefault="00417736">
      <w:pPr>
        <w:spacing w:line="594" w:lineRule="exact"/>
        <w:ind w:firstLineChars="1400" w:firstLine="4648"/>
        <w:sectPr w:rsidR="00143EAD">
          <w:footerReference w:type="default" r:id="rId8"/>
          <w:pgSz w:w="11906" w:h="16838"/>
          <w:pgMar w:top="1984" w:right="1446" w:bottom="1644" w:left="1446" w:header="851" w:footer="992" w:gutter="0"/>
          <w:pgNumType w:start="5"/>
          <w:cols w:space="425"/>
          <w:docGrid w:type="lines" w:linePitch="312"/>
        </w:sectPr>
      </w:pPr>
      <w:r>
        <w:rPr>
          <w:rFonts w:hint="eastAsia"/>
          <w:spacing w:val="6"/>
          <w:szCs w:val="32"/>
        </w:rPr>
        <w:t>2022</w:t>
      </w:r>
      <w:r>
        <w:rPr>
          <w:rFonts w:hint="eastAsia"/>
          <w:spacing w:val="6"/>
          <w:szCs w:val="32"/>
        </w:rPr>
        <w:t>年</w:t>
      </w:r>
      <w:r>
        <w:rPr>
          <w:rFonts w:hint="eastAsia"/>
          <w:spacing w:val="6"/>
          <w:szCs w:val="32"/>
        </w:rPr>
        <w:t>1</w:t>
      </w:r>
      <w:r>
        <w:rPr>
          <w:rFonts w:hint="eastAsia"/>
          <w:spacing w:val="6"/>
          <w:szCs w:val="32"/>
        </w:rPr>
        <w:t>月</w:t>
      </w:r>
      <w:r>
        <w:rPr>
          <w:rFonts w:hint="eastAsia"/>
          <w:spacing w:val="6"/>
          <w:szCs w:val="32"/>
        </w:rPr>
        <w:t>11</w:t>
      </w:r>
      <w:r>
        <w:rPr>
          <w:rFonts w:hint="eastAsia"/>
          <w:spacing w:val="6"/>
          <w:szCs w:val="32"/>
        </w:rPr>
        <w:t>日</w:t>
      </w:r>
      <w:bookmarkStart w:id="0" w:name="_GoBack"/>
      <w:bookmarkEnd w:id="0"/>
    </w:p>
    <w:p w:rsidR="00143EAD" w:rsidRDefault="00143EAD"/>
    <w:sectPr w:rsidR="00143EAD" w:rsidSect="00143EAD">
      <w:footerReference w:type="default" r:id="rId9"/>
      <w:pgSz w:w="16838" w:h="11906" w:orient="landscape"/>
      <w:pgMar w:top="1800" w:right="1440" w:bottom="1800" w:left="1440" w:header="851" w:footer="992" w:gutter="0"/>
      <w:pgNumType w:start="5"/>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736" w:rsidRDefault="00417736" w:rsidP="00143EAD">
      <w:r>
        <w:separator/>
      </w:r>
    </w:p>
  </w:endnote>
  <w:endnote w:type="continuationSeparator" w:id="1">
    <w:p w:rsidR="00417736" w:rsidRDefault="00417736" w:rsidP="00143E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OCR A Extended">
    <w:charset w:val="00"/>
    <w:family w:val="modern"/>
    <w:pitch w:val="default"/>
    <w:sig w:usb0="00000003" w:usb1="00000000" w:usb2="00000000" w:usb3="00000000" w:csb0="2000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EAD" w:rsidRDefault="00143EAD">
    <w:pPr>
      <w:pStyle w:val="a0"/>
    </w:pPr>
    <w: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143EAD" w:rsidRDefault="00417736">
                <w:pPr>
                  <w:pStyle w:val="a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143EAD">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143EAD">
                  <w:rPr>
                    <w:rFonts w:asciiTheme="minorEastAsia" w:eastAsiaTheme="minorEastAsia" w:hAnsiTheme="minorEastAsia" w:cstheme="minorEastAsia" w:hint="eastAsia"/>
                    <w:sz w:val="28"/>
                    <w:szCs w:val="28"/>
                  </w:rPr>
                  <w:fldChar w:fldCharType="separate"/>
                </w:r>
                <w:r w:rsidR="006063B9">
                  <w:rPr>
                    <w:rFonts w:asciiTheme="minorEastAsia" w:eastAsiaTheme="minorEastAsia" w:hAnsiTheme="minorEastAsia" w:cstheme="minorEastAsia"/>
                    <w:noProof/>
                    <w:sz w:val="28"/>
                    <w:szCs w:val="28"/>
                  </w:rPr>
                  <w:t>7</w:t>
                </w:r>
                <w:r w:rsidR="00143EAD">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EAD" w:rsidRDefault="00143EAD">
    <w:pPr>
      <w:pStyle w:val="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736" w:rsidRDefault="00417736" w:rsidP="00143EAD">
      <w:r>
        <w:separator/>
      </w:r>
    </w:p>
  </w:footnote>
  <w:footnote w:type="continuationSeparator" w:id="1">
    <w:p w:rsidR="00417736" w:rsidRDefault="00417736" w:rsidP="00143E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A27153"/>
    <w:multiLevelType w:val="singleLevel"/>
    <w:tmpl w:val="F8A2715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JlMzM0Y2ZjZjc2MTBkYWQyYThlZDYxYzZhNjAxNmYifQ=="/>
  </w:docVars>
  <w:rsids>
    <w:rsidRoot w:val="6180078C"/>
    <w:rsid w:val="00143EAD"/>
    <w:rsid w:val="001B4CFC"/>
    <w:rsid w:val="001D4E1B"/>
    <w:rsid w:val="00230430"/>
    <w:rsid w:val="003D633D"/>
    <w:rsid w:val="00417736"/>
    <w:rsid w:val="0049300B"/>
    <w:rsid w:val="006063B9"/>
    <w:rsid w:val="00D23008"/>
    <w:rsid w:val="01503E73"/>
    <w:rsid w:val="018D0F17"/>
    <w:rsid w:val="02A97A88"/>
    <w:rsid w:val="086E5164"/>
    <w:rsid w:val="090B0ED7"/>
    <w:rsid w:val="10222ABE"/>
    <w:rsid w:val="118220F6"/>
    <w:rsid w:val="137F7BEF"/>
    <w:rsid w:val="201F7809"/>
    <w:rsid w:val="278B5D71"/>
    <w:rsid w:val="2BAC0068"/>
    <w:rsid w:val="2E1A33DB"/>
    <w:rsid w:val="336025C3"/>
    <w:rsid w:val="33881AE8"/>
    <w:rsid w:val="35B428DF"/>
    <w:rsid w:val="3FAB55F1"/>
    <w:rsid w:val="43371161"/>
    <w:rsid w:val="4B3F33E5"/>
    <w:rsid w:val="535F3A8F"/>
    <w:rsid w:val="58696977"/>
    <w:rsid w:val="6180078C"/>
    <w:rsid w:val="618834CE"/>
    <w:rsid w:val="628F2A9D"/>
    <w:rsid w:val="66EB0DEF"/>
    <w:rsid w:val="683D695D"/>
    <w:rsid w:val="6C092D77"/>
    <w:rsid w:val="740659B9"/>
    <w:rsid w:val="7CF90201"/>
    <w:rsid w:val="7E037B3F"/>
    <w:rsid w:val="7FE02F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Message Header"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43EAD"/>
    <w:pPr>
      <w:widowControl w:val="0"/>
      <w:jc w:val="both"/>
    </w:pPr>
    <w:rPr>
      <w:rFonts w:eastAsia="方正仿宋_GBK"/>
      <w:kern w:val="2"/>
      <w:sz w:val="32"/>
    </w:rPr>
  </w:style>
  <w:style w:type="paragraph" w:styleId="1">
    <w:name w:val="heading 1"/>
    <w:basedOn w:val="a"/>
    <w:next w:val="a"/>
    <w:qFormat/>
    <w:rsid w:val="00143EAD"/>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UserStyle3"/>
    <w:uiPriority w:val="99"/>
    <w:unhideWhenUsed/>
    <w:qFormat/>
    <w:rsid w:val="00143EAD"/>
    <w:pPr>
      <w:tabs>
        <w:tab w:val="center" w:pos="4153"/>
        <w:tab w:val="right" w:pos="8306"/>
      </w:tabs>
      <w:snapToGrid w:val="0"/>
      <w:jc w:val="left"/>
    </w:pPr>
    <w:rPr>
      <w:sz w:val="18"/>
      <w:szCs w:val="18"/>
    </w:rPr>
  </w:style>
  <w:style w:type="paragraph" w:customStyle="1" w:styleId="UserStyle3">
    <w:name w:val="UserStyle_3"/>
    <w:next w:val="a"/>
    <w:qFormat/>
    <w:rsid w:val="00143EAD"/>
    <w:pPr>
      <w:ind w:left="1680"/>
      <w:jc w:val="both"/>
      <w:textAlignment w:val="baseline"/>
    </w:pPr>
    <w:rPr>
      <w:rFonts w:ascii="Calibri" w:hAnsi="Calibri"/>
      <w:kern w:val="2"/>
      <w:sz w:val="21"/>
      <w:szCs w:val="24"/>
    </w:rPr>
  </w:style>
  <w:style w:type="paragraph" w:styleId="a4">
    <w:name w:val="Body Text"/>
    <w:basedOn w:val="a"/>
    <w:next w:val="a"/>
    <w:uiPriority w:val="99"/>
    <w:unhideWhenUsed/>
    <w:qFormat/>
    <w:rsid w:val="00143EAD"/>
    <w:pPr>
      <w:spacing w:after="120"/>
    </w:pPr>
    <w:rPr>
      <w:rFonts w:eastAsia="宋体"/>
      <w:sz w:val="21"/>
    </w:rPr>
  </w:style>
  <w:style w:type="paragraph" w:styleId="a5">
    <w:name w:val="Date"/>
    <w:basedOn w:val="a"/>
    <w:next w:val="a"/>
    <w:uiPriority w:val="99"/>
    <w:unhideWhenUsed/>
    <w:qFormat/>
    <w:rsid w:val="00143EAD"/>
    <w:rPr>
      <w:rFonts w:eastAsia="仿宋_GB2312"/>
    </w:rPr>
  </w:style>
  <w:style w:type="paragraph" w:styleId="a6">
    <w:name w:val="header"/>
    <w:basedOn w:val="a"/>
    <w:qFormat/>
    <w:rsid w:val="00143EAD"/>
    <w:pPr>
      <w:pBdr>
        <w:bottom w:val="single" w:sz="6" w:space="1" w:color="auto"/>
      </w:pBdr>
      <w:tabs>
        <w:tab w:val="center" w:pos="4153"/>
        <w:tab w:val="right" w:pos="8306"/>
      </w:tabs>
      <w:snapToGrid w:val="0"/>
      <w:jc w:val="center"/>
    </w:pPr>
    <w:rPr>
      <w:sz w:val="18"/>
      <w:szCs w:val="18"/>
    </w:rPr>
  </w:style>
  <w:style w:type="paragraph" w:styleId="a7">
    <w:name w:val="Message Header"/>
    <w:basedOn w:val="a"/>
    <w:next w:val="a4"/>
    <w:qFormat/>
    <w:rsid w:val="00143EA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szCs w:val="24"/>
    </w:rPr>
  </w:style>
  <w:style w:type="character" w:styleId="a8">
    <w:name w:val="Strong"/>
    <w:basedOn w:val="a1"/>
    <w:qFormat/>
    <w:rsid w:val="00143EAD"/>
    <w:rPr>
      <w:b/>
    </w:rPr>
  </w:style>
  <w:style w:type="table" w:styleId="a9">
    <w:name w:val="Table Grid"/>
    <w:basedOn w:val="a2"/>
    <w:qFormat/>
    <w:rsid w:val="00143E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51">
    <w:name w:val="索引 51"/>
    <w:basedOn w:val="a"/>
    <w:next w:val="a"/>
    <w:qFormat/>
    <w:rsid w:val="00143EAD"/>
    <w:pPr>
      <w:ind w:left="1680"/>
    </w:pPr>
  </w:style>
  <w:style w:type="paragraph" w:customStyle="1" w:styleId="Default">
    <w:name w:val="Default"/>
    <w:next w:val="a"/>
    <w:qFormat/>
    <w:rsid w:val="00143EAD"/>
    <w:pPr>
      <w:widowControl w:val="0"/>
      <w:autoSpaceDE w:val="0"/>
      <w:autoSpaceDN w:val="0"/>
      <w:adjustRightInd w:val="0"/>
    </w:pPr>
    <w:rPr>
      <w:rFonts w:ascii="仿宋_GB2312" w:eastAsia="仿宋_GB2312" w:hAnsi="Calibri" w:cs="仿宋_GB2312"/>
      <w:color w:val="000000"/>
      <w:sz w:val="24"/>
      <w:szCs w:val="24"/>
    </w:rPr>
  </w:style>
  <w:style w:type="paragraph" w:customStyle="1" w:styleId="10">
    <w:name w:val="样式 10 磅"/>
    <w:next w:val="a6"/>
    <w:qFormat/>
    <w:rsid w:val="00143EAD"/>
    <w:pPr>
      <w:widowControl w:val="0"/>
      <w:jc w:val="both"/>
    </w:pPr>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205</Words>
  <Characters>1170</Characters>
  <Application>Microsoft Office Word</Application>
  <DocSecurity>0</DocSecurity>
  <Lines>9</Lines>
  <Paragraphs>2</Paragraphs>
  <ScaleCrop>false</ScaleCrop>
  <Company>Microsoft</Company>
  <LinksUpToDate>false</LinksUpToDate>
  <CharactersWithSpaces>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阿馨</dc:creator>
  <cp:lastModifiedBy>徐小林</cp:lastModifiedBy>
  <cp:revision>3</cp:revision>
  <cp:lastPrinted>2022-05-19T01:40:00Z</cp:lastPrinted>
  <dcterms:created xsi:type="dcterms:W3CDTF">2022-05-18T06:39:00Z</dcterms:created>
  <dcterms:modified xsi:type="dcterms:W3CDTF">2024-08-27T07:00:00Z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C362EA37EF6D4F6CAA717D892D43168A</vt:lpwstr>
  </property>
</Properties>
</file>