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80" w:lineRule="exact"/>
        <w:jc w:val="left"/>
        <w:rPr>
          <w:rFonts w:ascii="方正仿宋_GBK" w:hAnsi="方正仿宋_GBK" w:eastAsia="方正仿宋_GBK" w:cs="方正仿宋_GBK"/>
          <w:szCs w:val="32"/>
        </w:rPr>
      </w:pPr>
      <w:r>
        <w:rPr>
          <w:rFonts w:hint="eastAsia" w:ascii="方正仿宋_GBK" w:hAnsi="方正仿宋_GBK" w:eastAsia="方正仿宋_GBK" w:cs="方正仿宋_GBK"/>
          <w:szCs w:val="32"/>
        </w:rPr>
        <w:t>各科（室）、队、所，各社区：</w:t>
      </w:r>
    </w:p>
    <w:p>
      <w:pPr>
        <w:widowControl/>
        <w:spacing w:line="580" w:lineRule="exact"/>
        <w:ind w:firstLine="640" w:firstLineChars="200"/>
        <w:jc w:val="left"/>
        <w:rPr>
          <w:rFonts w:ascii="方正仿宋_GBK" w:hAnsi="仿宋_GB2312" w:eastAsia="方正仿宋_GBK" w:cs="仿宋_GB2312"/>
          <w:color w:val="000000"/>
          <w:kern w:val="0"/>
          <w:szCs w:val="32"/>
        </w:rPr>
      </w:pPr>
      <w:r>
        <w:rPr>
          <w:rFonts w:hint="eastAsia" w:ascii="方正仿宋_GBK" w:hAnsi="仿宋_GB2312" w:eastAsia="方正仿宋_GBK" w:cs="仿宋_GB2312"/>
          <w:color w:val="000000"/>
          <w:kern w:val="0"/>
          <w:szCs w:val="32"/>
          <w:lang w:eastAsia="zh-CN"/>
        </w:rPr>
        <w:t>《</w:t>
      </w:r>
      <w:r>
        <w:rPr>
          <w:rFonts w:hint="eastAsia" w:ascii="方正仿宋_GBK" w:hAnsi="仿宋_GB2312" w:eastAsia="方正仿宋_GBK" w:cs="仿宋_GB2312"/>
          <w:color w:val="000000"/>
          <w:kern w:val="0"/>
          <w:szCs w:val="32"/>
        </w:rPr>
        <w:t>202</w:t>
      </w:r>
      <w:r>
        <w:rPr>
          <w:rFonts w:hint="eastAsia" w:ascii="方正仿宋_GBK" w:hAnsi="仿宋_GB2312" w:eastAsia="方正仿宋_GBK" w:cs="仿宋_GB2312"/>
          <w:color w:val="000000"/>
          <w:kern w:val="0"/>
          <w:szCs w:val="32"/>
          <w:lang w:val="en-US" w:eastAsia="zh-CN"/>
        </w:rPr>
        <w:t>1</w:t>
      </w:r>
      <w:r>
        <w:rPr>
          <w:rFonts w:hint="eastAsia" w:ascii="方正仿宋_GBK" w:hAnsi="仿宋_GB2312" w:eastAsia="方正仿宋_GBK" w:cs="仿宋_GB2312"/>
          <w:color w:val="000000"/>
          <w:kern w:val="0"/>
          <w:szCs w:val="32"/>
        </w:rPr>
        <w:t>年大坪街道安全生产与自然灾害防治工作要点</w:t>
      </w:r>
      <w:r>
        <w:rPr>
          <w:rFonts w:hint="eastAsia" w:ascii="方正仿宋_GBK" w:hAnsi="仿宋_GB2312" w:eastAsia="方正仿宋_GBK" w:cs="仿宋_GB2312"/>
          <w:color w:val="000000"/>
          <w:kern w:val="0"/>
          <w:szCs w:val="32"/>
          <w:lang w:eastAsia="zh-CN"/>
        </w:rPr>
        <w:t>》</w:t>
      </w:r>
      <w:r>
        <w:rPr>
          <w:rFonts w:hint="eastAsia" w:ascii="方正仿宋_GBK" w:hAnsi="仿宋_GB2312" w:eastAsia="方正仿宋_GBK" w:cs="仿宋_GB2312"/>
          <w:color w:val="000000"/>
          <w:kern w:val="0"/>
          <w:szCs w:val="32"/>
        </w:rPr>
        <w:t>已经街道20</w:t>
      </w:r>
      <w:r>
        <w:rPr>
          <w:rFonts w:hint="eastAsia" w:ascii="方正仿宋_GBK" w:hAnsi="仿宋_GB2312" w:eastAsia="方正仿宋_GBK" w:cs="仿宋_GB2312"/>
          <w:color w:val="000000"/>
          <w:kern w:val="0"/>
          <w:szCs w:val="32"/>
          <w:lang w:val="en-US" w:eastAsia="zh-CN"/>
        </w:rPr>
        <w:t>21</w:t>
      </w:r>
      <w:r>
        <w:rPr>
          <w:rFonts w:hint="eastAsia" w:ascii="方正仿宋_GBK" w:hAnsi="仿宋_GB2312" w:eastAsia="方正仿宋_GBK" w:cs="仿宋_GB2312"/>
          <w:color w:val="000000"/>
          <w:kern w:val="0"/>
          <w:szCs w:val="32"/>
        </w:rPr>
        <w:t>年第</w:t>
      </w:r>
      <w:r>
        <w:rPr>
          <w:rFonts w:hint="eastAsia" w:ascii="方正仿宋_GBK" w:hAnsi="仿宋_GB2312" w:eastAsia="方正仿宋_GBK" w:cs="仿宋_GB2312"/>
          <w:color w:val="000000"/>
          <w:kern w:val="0"/>
          <w:szCs w:val="32"/>
          <w:lang w:val="en-US" w:eastAsia="zh-CN"/>
        </w:rPr>
        <w:t>五</w:t>
      </w:r>
      <w:r>
        <w:rPr>
          <w:rFonts w:hint="eastAsia" w:ascii="方正仿宋_GBK" w:hAnsi="仿宋_GB2312" w:eastAsia="方正仿宋_GBK" w:cs="仿宋_GB2312"/>
          <w:color w:val="000000"/>
          <w:kern w:val="0"/>
          <w:szCs w:val="32"/>
        </w:rPr>
        <w:t>次党</w:t>
      </w:r>
      <w:r>
        <w:rPr>
          <w:rFonts w:hint="eastAsia" w:ascii="方正仿宋_GBK" w:hAnsi="仿宋_GB2312" w:eastAsia="方正仿宋_GBK" w:cs="仿宋_GB2312"/>
          <w:color w:val="000000"/>
          <w:kern w:val="0"/>
          <w:szCs w:val="32"/>
          <w:lang w:eastAsia="zh-CN"/>
        </w:rPr>
        <w:t>政联席</w:t>
      </w:r>
      <w:r>
        <w:rPr>
          <w:rFonts w:hint="eastAsia" w:ascii="方正仿宋_GBK" w:hAnsi="仿宋_GB2312" w:eastAsia="方正仿宋_GBK" w:cs="仿宋_GB2312"/>
          <w:color w:val="000000"/>
          <w:kern w:val="0"/>
          <w:szCs w:val="32"/>
        </w:rPr>
        <w:t>会研究同意</w:t>
      </w:r>
      <w:r>
        <w:rPr>
          <w:rFonts w:hint="eastAsia" w:ascii="方正仿宋_GBK" w:hAnsi="仿宋_GB2312" w:eastAsia="方正仿宋_GBK" w:cs="仿宋_GB2312"/>
          <w:color w:val="000000"/>
          <w:kern w:val="0"/>
          <w:szCs w:val="32"/>
          <w:lang w:eastAsia="zh-CN"/>
        </w:rPr>
        <w:t>，</w:t>
      </w:r>
      <w:r>
        <w:rPr>
          <w:rFonts w:hint="eastAsia" w:ascii="方正仿宋_GBK" w:hAnsi="仿宋_GB2312" w:eastAsia="方正仿宋_GBK" w:cs="仿宋_GB2312"/>
          <w:color w:val="000000"/>
          <w:kern w:val="0"/>
          <w:szCs w:val="32"/>
        </w:rPr>
        <w:t>现印发你们，请认真</w:t>
      </w:r>
      <w:r>
        <w:rPr>
          <w:rFonts w:hint="eastAsia" w:ascii="方正仿宋_GBK" w:hAnsi="仿宋_GB2312" w:eastAsia="方正仿宋_GBK" w:cs="仿宋_GB2312"/>
          <w:color w:val="000000"/>
          <w:kern w:val="0"/>
          <w:szCs w:val="32"/>
          <w:lang w:eastAsia="zh-CN"/>
        </w:rPr>
        <w:t>抓好</w:t>
      </w:r>
      <w:r>
        <w:rPr>
          <w:rFonts w:hint="eastAsia" w:ascii="方正仿宋_GBK" w:hAnsi="仿宋_GB2312" w:eastAsia="方正仿宋_GBK" w:cs="仿宋_GB2312"/>
          <w:color w:val="000000"/>
          <w:kern w:val="0"/>
          <w:szCs w:val="32"/>
        </w:rPr>
        <w:t>贯彻落实。</w:t>
      </w:r>
    </w:p>
    <w:p>
      <w:pPr>
        <w:widowControl/>
        <w:spacing w:line="580" w:lineRule="exact"/>
        <w:jc w:val="left"/>
        <w:rPr>
          <w:rFonts w:ascii="仿宋_GB2312" w:hAnsi="仿宋_GB2312" w:cs="仿宋_GB2312"/>
          <w:color w:val="000000"/>
          <w:kern w:val="0"/>
          <w:szCs w:val="32"/>
        </w:rPr>
      </w:pPr>
      <w:r>
        <w:rPr>
          <w:rFonts w:hint="eastAsia" w:ascii="仿宋_GB2312" w:hAnsi="仿宋_GB2312" w:cs="仿宋_GB2312"/>
          <w:color w:val="000000"/>
          <w:kern w:val="0"/>
          <w:szCs w:val="32"/>
        </w:rPr>
        <w:t> </w:t>
      </w:r>
    </w:p>
    <w:p>
      <w:pPr>
        <w:widowControl/>
        <w:spacing w:line="580" w:lineRule="exact"/>
        <w:jc w:val="left"/>
        <w:rPr>
          <w:rFonts w:ascii="仿宋_GB2312" w:hAnsi="仿宋_GB2312" w:cs="仿宋_GB2312"/>
          <w:color w:val="000000"/>
          <w:kern w:val="0"/>
          <w:szCs w:val="32"/>
        </w:rPr>
      </w:pPr>
    </w:p>
    <w:p>
      <w:pPr>
        <w:widowControl/>
        <w:spacing w:line="580" w:lineRule="exact"/>
        <w:jc w:val="right"/>
        <w:rPr>
          <w:rFonts w:hint="eastAsia" w:ascii="方正仿宋_GBK" w:hAnsi="仿宋_GB2312" w:eastAsia="方正仿宋_GBK" w:cs="仿宋_GB2312"/>
          <w:color w:val="000000"/>
          <w:kern w:val="0"/>
          <w:szCs w:val="32"/>
        </w:rPr>
      </w:pPr>
      <w:r>
        <w:rPr>
          <w:rFonts w:hint="eastAsia" w:ascii="方正仿宋_GBK" w:hAnsi="仿宋_GB2312" w:eastAsia="方正仿宋_GBK" w:cs="仿宋_GB2312"/>
          <w:color w:val="000000"/>
          <w:kern w:val="0"/>
          <w:szCs w:val="32"/>
        </w:rPr>
        <w:t xml:space="preserve">            </w:t>
      </w:r>
    </w:p>
    <w:p>
      <w:pPr>
        <w:widowControl/>
        <w:spacing w:line="580" w:lineRule="exact"/>
        <w:jc w:val="right"/>
        <w:rPr>
          <w:rFonts w:hint="eastAsia" w:ascii="方正仿宋_GBK" w:hAnsi="仿宋_GB2312" w:eastAsia="方正仿宋_GBK" w:cs="仿宋_GB2312"/>
          <w:color w:val="000000"/>
          <w:kern w:val="0"/>
          <w:szCs w:val="32"/>
        </w:rPr>
      </w:pPr>
    </w:p>
    <w:p>
      <w:pPr>
        <w:widowControl/>
        <w:spacing w:line="580" w:lineRule="exact"/>
        <w:jc w:val="right"/>
        <w:rPr>
          <w:rFonts w:hint="eastAsia" w:ascii="方正仿宋_GBK" w:hAnsi="仿宋_GB2312" w:eastAsia="方正仿宋_GBK" w:cs="仿宋_GB2312"/>
          <w:color w:val="000000"/>
          <w:kern w:val="0"/>
          <w:szCs w:val="32"/>
        </w:rPr>
      </w:pPr>
    </w:p>
    <w:p>
      <w:pPr>
        <w:widowControl/>
        <w:spacing w:line="580" w:lineRule="exact"/>
        <w:jc w:val="right"/>
        <w:rPr>
          <w:rFonts w:hint="eastAsia" w:ascii="方正仿宋_GBK" w:hAnsi="仿宋_GB2312" w:eastAsia="方正仿宋_GBK" w:cs="仿宋_GB2312"/>
          <w:color w:val="000000"/>
          <w:kern w:val="0"/>
          <w:szCs w:val="32"/>
        </w:rPr>
      </w:pPr>
    </w:p>
    <w:p>
      <w:pPr>
        <w:widowControl/>
        <w:spacing w:line="580" w:lineRule="exact"/>
        <w:jc w:val="right"/>
        <w:rPr>
          <w:rFonts w:ascii="方正仿宋_GBK" w:hAnsi="仿宋_GB2312" w:eastAsia="方正仿宋_GBK" w:cs="仿宋_GB2312"/>
          <w:color w:val="000000"/>
          <w:kern w:val="0"/>
          <w:szCs w:val="32"/>
        </w:rPr>
      </w:pPr>
      <w:r>
        <w:rPr>
          <w:rFonts w:hint="eastAsia" w:ascii="方正仿宋_GBK" w:hAnsi="仿宋_GB2312" w:eastAsia="方正仿宋_GBK" w:cs="仿宋_GB2312"/>
          <w:color w:val="000000"/>
          <w:kern w:val="0"/>
          <w:szCs w:val="32"/>
        </w:rPr>
        <w:t>重庆市渝中区人民政府大坪街道办事处</w:t>
      </w:r>
    </w:p>
    <w:p>
      <w:pPr>
        <w:widowControl/>
        <w:spacing w:line="580" w:lineRule="exact"/>
        <w:jc w:val="right"/>
        <w:rPr>
          <w:rFonts w:ascii="方正仿宋_GBK" w:hAnsi="仿宋_GB2312" w:eastAsia="方正仿宋_GBK" w:cs="仿宋_GB2312"/>
          <w:color w:val="000000"/>
          <w:kern w:val="0"/>
          <w:szCs w:val="32"/>
        </w:rPr>
      </w:pPr>
      <w:r>
        <w:rPr>
          <w:rFonts w:hint="eastAsia" w:ascii="方正仿宋_GBK" w:hAnsi="仿宋_GB2312" w:eastAsia="方正仿宋_GBK" w:cs="仿宋_GB2312"/>
          <w:color w:val="000000"/>
          <w:kern w:val="0"/>
          <w:szCs w:val="32"/>
        </w:rPr>
        <w:t xml:space="preserve">                           20</w:t>
      </w:r>
      <w:r>
        <w:rPr>
          <w:rFonts w:hint="eastAsia" w:ascii="方正仿宋_GBK" w:hAnsi="仿宋_GB2312" w:eastAsia="方正仿宋_GBK" w:cs="仿宋_GB2312"/>
          <w:color w:val="000000"/>
          <w:kern w:val="0"/>
          <w:szCs w:val="32"/>
          <w:lang w:val="en-US" w:eastAsia="zh-CN"/>
        </w:rPr>
        <w:t>21</w:t>
      </w:r>
      <w:r>
        <w:rPr>
          <w:rFonts w:hint="eastAsia" w:ascii="方正仿宋_GBK" w:hAnsi="仿宋_GB2312" w:eastAsia="方正仿宋_GBK" w:cs="仿宋_GB2312"/>
          <w:color w:val="000000"/>
          <w:kern w:val="0"/>
          <w:szCs w:val="32"/>
        </w:rPr>
        <w:t>年</w:t>
      </w:r>
      <w:r>
        <w:rPr>
          <w:rFonts w:hint="eastAsia" w:ascii="方正仿宋_GBK" w:hAnsi="仿宋_GB2312" w:eastAsia="方正仿宋_GBK" w:cs="仿宋_GB2312"/>
          <w:color w:val="000000"/>
          <w:kern w:val="0"/>
          <w:szCs w:val="32"/>
          <w:lang w:val="en-US" w:eastAsia="zh-CN"/>
        </w:rPr>
        <w:t>2</w:t>
      </w:r>
      <w:r>
        <w:rPr>
          <w:rFonts w:hint="eastAsia" w:ascii="方正仿宋_GBK" w:hAnsi="仿宋_GB2312" w:eastAsia="方正仿宋_GBK" w:cs="仿宋_GB2312"/>
          <w:color w:val="000000"/>
          <w:kern w:val="0"/>
          <w:szCs w:val="32"/>
        </w:rPr>
        <w:t>月</w:t>
      </w:r>
      <w:r>
        <w:rPr>
          <w:rFonts w:hint="eastAsia" w:ascii="方正仿宋_GBK" w:hAnsi="仿宋_GB2312" w:eastAsia="方正仿宋_GBK" w:cs="仿宋_GB2312"/>
          <w:color w:val="000000"/>
          <w:kern w:val="0"/>
          <w:szCs w:val="32"/>
          <w:lang w:val="en-US" w:eastAsia="zh-CN"/>
        </w:rPr>
        <w:t>22</w:t>
      </w:r>
      <w:r>
        <w:rPr>
          <w:rFonts w:hint="eastAsia" w:ascii="方正仿宋_GBK" w:hAnsi="仿宋_GB2312" w:eastAsia="方正仿宋_GBK" w:cs="仿宋_GB2312"/>
          <w:color w:val="000000"/>
          <w:kern w:val="0"/>
          <w:szCs w:val="32"/>
        </w:rPr>
        <w:t>日</w:t>
      </w:r>
    </w:p>
    <w:p>
      <w:pPr>
        <w:keepNext w:val="0"/>
        <w:keepLines w:val="0"/>
        <w:pageBreakBefore w:val="0"/>
        <w:tabs>
          <w:tab w:val="left" w:pos="2930"/>
          <w:tab w:val="center" w:pos="4212"/>
        </w:tabs>
        <w:kinsoku/>
        <w:wordWrap/>
        <w:overflowPunct/>
        <w:topLinePunct w:val="0"/>
        <w:autoSpaceDE/>
        <w:autoSpaceDN/>
        <w:bidi w:val="0"/>
        <w:adjustRightInd/>
        <w:snapToGrid/>
        <w:spacing w:line="560" w:lineRule="exact"/>
        <w:jc w:val="right"/>
        <w:textAlignment w:val="auto"/>
        <w:rPr>
          <w:rFonts w:hint="eastAsia" w:ascii="方正小标宋_GBK" w:hAnsi="方正小标宋_GBK" w:eastAsia="方正小标宋_GBK" w:cs="方正小标宋_GBK"/>
          <w:sz w:val="44"/>
          <w:szCs w:val="44"/>
        </w:rPr>
      </w:pPr>
    </w:p>
    <w:p>
      <w:pPr>
        <w:pStyle w:val="3"/>
        <w:rPr>
          <w:rFonts w:hint="eastAsia" w:ascii="方正小标宋_GBK" w:hAnsi="方正小标宋_GBK" w:eastAsia="方正小标宋_GBK" w:cs="方正小标宋_GBK"/>
          <w:sz w:val="44"/>
          <w:szCs w:val="44"/>
        </w:rPr>
      </w:pPr>
    </w:p>
    <w:p>
      <w:pPr>
        <w:rPr>
          <w:rFonts w:hint="eastAsia"/>
        </w:rPr>
      </w:pPr>
    </w:p>
    <w:p>
      <w:pPr>
        <w:keepNext w:val="0"/>
        <w:keepLines w:val="0"/>
        <w:pageBreakBefore w:val="0"/>
        <w:tabs>
          <w:tab w:val="left" w:pos="2930"/>
          <w:tab w:val="center" w:pos="4212"/>
        </w:tabs>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tabs>
          <w:tab w:val="left" w:pos="2930"/>
          <w:tab w:val="center" w:pos="4212"/>
        </w:tabs>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tabs>
          <w:tab w:val="left" w:pos="2930"/>
          <w:tab w:val="center" w:pos="4212"/>
        </w:tabs>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tabs>
          <w:tab w:val="left" w:pos="2930"/>
          <w:tab w:val="center" w:pos="4212"/>
        </w:tabs>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tabs>
          <w:tab w:val="left" w:pos="2930"/>
          <w:tab w:val="center" w:pos="4212"/>
        </w:tabs>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tabs>
          <w:tab w:val="left" w:pos="2930"/>
          <w:tab w:val="center" w:pos="4212"/>
        </w:tabs>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tabs>
          <w:tab w:val="left" w:pos="2930"/>
          <w:tab w:val="center" w:pos="4212"/>
        </w:tabs>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tabs>
          <w:tab w:val="left" w:pos="2930"/>
          <w:tab w:val="center" w:pos="4212"/>
        </w:tabs>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tabs>
          <w:tab w:val="left" w:pos="2930"/>
          <w:tab w:val="center" w:pos="4212"/>
        </w:tabs>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tabs>
          <w:tab w:val="left" w:pos="2930"/>
          <w:tab w:val="center" w:pos="4212"/>
        </w:tabs>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w:t>
      </w:r>
      <w:r>
        <w:rPr>
          <w:rFonts w:hint="eastAsia" w:ascii="方正小标宋_GBK" w:hAnsi="方正小标宋_GBK" w:eastAsia="方正小标宋_GBK" w:cs="方正小标宋_GBK"/>
          <w:sz w:val="44"/>
          <w:szCs w:val="44"/>
          <w:lang w:val="en-US" w:eastAsia="zh-CN"/>
        </w:rPr>
        <w:t>21</w:t>
      </w:r>
      <w:r>
        <w:rPr>
          <w:rFonts w:hint="eastAsia" w:ascii="方正小标宋_GBK" w:hAnsi="方正小标宋_GBK" w:eastAsia="方正小标宋_GBK" w:cs="方正小标宋_GBK"/>
          <w:sz w:val="44"/>
          <w:szCs w:val="44"/>
        </w:rPr>
        <w:t>年大坪街道安全生产与自然灾害防治</w:t>
      </w:r>
    </w:p>
    <w:p>
      <w:pPr>
        <w:keepNext w:val="0"/>
        <w:keepLines w:val="0"/>
        <w:pageBreakBefore w:val="0"/>
        <w:tabs>
          <w:tab w:val="left" w:pos="2930"/>
          <w:tab w:val="center" w:pos="4212"/>
        </w:tabs>
        <w:kinsoku/>
        <w:wordWrap/>
        <w:overflowPunct/>
        <w:topLinePunct w:val="0"/>
        <w:autoSpaceDE/>
        <w:autoSpaceDN/>
        <w:bidi w:val="0"/>
        <w:adjustRightInd/>
        <w:snapToGrid/>
        <w:spacing w:line="560" w:lineRule="exact"/>
        <w:jc w:val="center"/>
        <w:textAlignment w:val="auto"/>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工作要点</w:t>
      </w:r>
    </w:p>
    <w:p>
      <w:pPr>
        <w:keepNext w:val="0"/>
        <w:keepLines w:val="0"/>
        <w:pageBreakBefore w:val="0"/>
        <w:tabs>
          <w:tab w:val="left" w:pos="2930"/>
          <w:tab w:val="center" w:pos="4212"/>
        </w:tabs>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z w:val="32"/>
          <w:szCs w:val="32"/>
        </w:rPr>
      </w:pPr>
    </w:p>
    <w:p>
      <w:pPr>
        <w:keepNext w:val="0"/>
        <w:keepLines w:val="0"/>
        <w:pageBreakBefore w:val="0"/>
        <w:tabs>
          <w:tab w:val="left" w:pos="2930"/>
          <w:tab w:val="center" w:pos="4212"/>
        </w:tabs>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加强辖区安全生产工作，切实维护好人民群众生命财产安全</w:t>
      </w:r>
      <w:r>
        <w:rPr>
          <w:rFonts w:hint="eastAsia" w:ascii="仿宋_GB2312" w:hAnsi="仿宋_GB2312" w:eastAsia="仿宋_GB2312" w:cs="仿宋_GB2312"/>
          <w:sz w:val="32"/>
          <w:szCs w:val="32"/>
        </w:rPr>
        <w:t>，按照《202</w:t>
      </w: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rPr>
        <w:t>年全区安全生产与自然灾害防治工作要点》</w:t>
      </w:r>
      <w:r>
        <w:rPr>
          <w:rFonts w:hint="eastAsia" w:ascii="仿宋_GB2312" w:hAnsi="仿宋_GB2312" w:eastAsia="仿宋_GB2312" w:cs="仿宋_GB2312"/>
          <w:sz w:val="32"/>
          <w:szCs w:val="32"/>
          <w:lang w:eastAsia="zh-CN"/>
        </w:rPr>
        <w:t>要求</w:t>
      </w:r>
      <w:r>
        <w:rPr>
          <w:rFonts w:hint="eastAsia" w:ascii="仿宋_GB2312" w:hAnsi="仿宋_GB2312" w:eastAsia="仿宋_GB2312" w:cs="仿宋_GB2312"/>
          <w:sz w:val="32"/>
          <w:szCs w:val="32"/>
        </w:rPr>
        <w:t>，结合实际，</w:t>
      </w:r>
      <w:r>
        <w:rPr>
          <w:rFonts w:hint="eastAsia" w:ascii="仿宋_GB2312" w:hAnsi="仿宋_GB2312" w:eastAsia="仿宋_GB2312" w:cs="仿宋_GB2312"/>
          <w:sz w:val="32"/>
          <w:szCs w:val="32"/>
          <w:lang w:eastAsia="zh-CN"/>
        </w:rPr>
        <w:t>制定如下工作要点。</w:t>
      </w:r>
    </w:p>
    <w:p>
      <w:pPr>
        <w:pStyle w:val="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一、指导思想</w:t>
      </w:r>
    </w:p>
    <w:p>
      <w:pPr>
        <w:keepNext w:val="0"/>
        <w:keepLines w:val="0"/>
        <w:pageBreakBefore w:val="0"/>
        <w:tabs>
          <w:tab w:val="left" w:pos="2930"/>
          <w:tab w:val="center" w:pos="4212"/>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以习近平新时代中国特色社会主义思想为指导，全面贯彻党的十九大和十九届二中、三中、四中、五中全会精神，认真贯彻习近平总书记关于安全生产和防灾减灾救灾工作的重要论述，牢固树立安全发展理念，弘扬生命至上、安全第一的思想</w:t>
      </w:r>
      <w:r>
        <w:rPr>
          <w:rFonts w:hint="eastAsia" w:ascii="仿宋_GB2312" w:hAnsi="仿宋_GB2312" w:eastAsia="仿宋_GB2312" w:cs="仿宋_GB2312"/>
          <w:sz w:val="32"/>
          <w:szCs w:val="32"/>
          <w:lang w:eastAsia="zh-CN"/>
        </w:rPr>
        <w:t>。</w:t>
      </w:r>
    </w:p>
    <w:p>
      <w:pPr>
        <w:pStyle w:val="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二、工作目标</w:t>
      </w:r>
    </w:p>
    <w:p>
      <w:pPr>
        <w:keepNext w:val="0"/>
        <w:keepLines w:val="0"/>
        <w:pageBreakBefore w:val="0"/>
        <w:tabs>
          <w:tab w:val="left" w:pos="2930"/>
          <w:tab w:val="center" w:pos="4212"/>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认真落实全国、全市和全区安全生产工作要求，</w:t>
      </w:r>
      <w:r>
        <w:rPr>
          <w:rFonts w:hint="eastAsia" w:ascii="仿宋_GB2312" w:hAnsi="仿宋_GB2312" w:eastAsia="仿宋_GB2312" w:cs="仿宋_GB2312"/>
          <w:sz w:val="32"/>
          <w:szCs w:val="32"/>
          <w:lang w:eastAsia="zh-CN"/>
        </w:rPr>
        <w:t>压实安全生产党政同责、一岗双责和“三个必须”工作责任</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确保辖区不发生一般及以上生产安全事故，为推动“十四五”良好开局、庆祝建党100周年营造安全稳定环境。</w:t>
      </w:r>
    </w:p>
    <w:p>
      <w:pPr>
        <w:keepNext w:val="0"/>
        <w:keepLines w:val="0"/>
        <w:pageBreakBefore w:val="0"/>
        <w:tabs>
          <w:tab w:val="left" w:pos="2930"/>
          <w:tab w:val="center" w:pos="4212"/>
        </w:tabs>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、重点任务</w:t>
      </w:r>
    </w:p>
    <w:p>
      <w:pPr>
        <w:keepNext w:val="0"/>
        <w:keepLines w:val="0"/>
        <w:pageBreakBefore w:val="0"/>
        <w:tabs>
          <w:tab w:val="left" w:pos="2930"/>
          <w:tab w:val="center" w:pos="4212"/>
        </w:tabs>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建强应急管理队伍</w:t>
      </w:r>
    </w:p>
    <w:p>
      <w:pPr>
        <w:keepNext w:val="0"/>
        <w:keepLines w:val="0"/>
        <w:pageBreakBefore w:val="0"/>
        <w:tabs>
          <w:tab w:val="left" w:pos="2930"/>
          <w:tab w:val="center" w:pos="4212"/>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cs="仿宋_GB2312"/>
          <w:sz w:val="32"/>
          <w:szCs w:val="32"/>
          <w:lang w:val="en-US" w:eastAsia="zh-CN"/>
        </w:rPr>
        <w:t>按照区应急局要求，优化调整街道综合应急救援队伍，选优配强骨干力量和组成人员，确保总人数不低于15人。</w:t>
      </w:r>
      <w:r>
        <w:rPr>
          <w:rFonts w:hint="eastAsia" w:ascii="仿宋_GB2312" w:hAnsi="仿宋_GB2312" w:eastAsia="仿宋_GB2312" w:cs="仿宋_GB2312"/>
          <w:sz w:val="32"/>
          <w:szCs w:val="32"/>
        </w:rPr>
        <w:t>整合辖区专业</w:t>
      </w:r>
      <w:r>
        <w:rPr>
          <w:rFonts w:hint="eastAsia" w:ascii="仿宋_GB2312" w:hAnsi="仿宋_GB2312" w:eastAsia="仿宋_GB2312" w:cs="仿宋_GB2312"/>
          <w:sz w:val="32"/>
          <w:szCs w:val="32"/>
          <w:lang w:eastAsia="zh-CN"/>
        </w:rPr>
        <w:t>救援</w:t>
      </w:r>
      <w:r>
        <w:rPr>
          <w:rFonts w:hint="eastAsia" w:ascii="仿宋_GB2312" w:hAnsi="仿宋_GB2312" w:eastAsia="仿宋_GB2312" w:cs="仿宋_GB2312"/>
          <w:sz w:val="32"/>
          <w:szCs w:val="32"/>
        </w:rPr>
        <w:t>力量、社会单位力量和</w:t>
      </w:r>
      <w:r>
        <w:rPr>
          <w:rFonts w:hint="eastAsia" w:ascii="仿宋_GB2312" w:hAnsi="仿宋_GB2312" w:eastAsia="仿宋_GB2312" w:cs="仿宋_GB2312"/>
          <w:sz w:val="32"/>
          <w:szCs w:val="32"/>
          <w:lang w:eastAsia="zh-CN"/>
        </w:rPr>
        <w:t>民间志愿者</w:t>
      </w:r>
      <w:r>
        <w:rPr>
          <w:rFonts w:hint="eastAsia" w:ascii="仿宋_GB2312" w:hAnsi="仿宋_GB2312" w:eastAsia="仿宋_GB2312" w:cs="仿宋_GB2312"/>
          <w:sz w:val="32"/>
          <w:szCs w:val="32"/>
        </w:rPr>
        <w:t>力量，打造一支专常结合</w:t>
      </w:r>
      <w:r>
        <w:rPr>
          <w:rFonts w:hint="eastAsia" w:ascii="仿宋_GB2312" w:hAnsi="仿宋_GB2312" w:eastAsia="仿宋_GB2312" w:cs="仿宋_GB2312"/>
          <w:sz w:val="32"/>
          <w:szCs w:val="32"/>
          <w:lang w:eastAsia="zh-CN"/>
        </w:rPr>
        <w:t>综合应急救援</w:t>
      </w:r>
      <w:r>
        <w:rPr>
          <w:rFonts w:hint="eastAsia" w:ascii="仿宋_GB2312" w:hAnsi="仿宋_GB2312" w:eastAsia="仿宋_GB2312" w:cs="仿宋_GB2312"/>
          <w:sz w:val="32"/>
          <w:szCs w:val="32"/>
        </w:rPr>
        <w:t>队伍，实现区域</w:t>
      </w:r>
      <w:r>
        <w:rPr>
          <w:rFonts w:hint="eastAsia" w:ascii="仿宋_GB2312" w:hAnsi="仿宋_GB2312" w:eastAsia="仿宋_GB2312" w:cs="仿宋_GB2312"/>
          <w:sz w:val="32"/>
          <w:szCs w:val="32"/>
          <w:lang w:eastAsia="zh-CN"/>
        </w:rPr>
        <w:t>联勤</w:t>
      </w:r>
      <w:r>
        <w:rPr>
          <w:rFonts w:hint="eastAsia" w:ascii="仿宋_GB2312" w:hAnsi="仿宋_GB2312" w:eastAsia="仿宋_GB2312" w:cs="仿宋_GB2312"/>
          <w:sz w:val="32"/>
          <w:szCs w:val="32"/>
        </w:rPr>
        <w:t>联防，提高</w:t>
      </w:r>
      <w:r>
        <w:rPr>
          <w:rFonts w:hint="eastAsia" w:ascii="仿宋_GB2312" w:hAnsi="仿宋_GB2312" w:eastAsia="仿宋_GB2312" w:cs="仿宋_GB2312"/>
          <w:sz w:val="32"/>
          <w:szCs w:val="32"/>
          <w:lang w:eastAsia="zh-CN"/>
        </w:rPr>
        <w:t>初起</w:t>
      </w:r>
      <w:r>
        <w:rPr>
          <w:rFonts w:hint="eastAsia" w:ascii="仿宋_GB2312" w:hAnsi="仿宋_GB2312" w:eastAsia="仿宋_GB2312" w:cs="仿宋_GB2312"/>
          <w:sz w:val="32"/>
          <w:szCs w:val="32"/>
        </w:rPr>
        <w:t>火情</w:t>
      </w:r>
      <w:r>
        <w:rPr>
          <w:rFonts w:hint="eastAsia" w:ascii="仿宋_GB2312" w:hAnsi="仿宋_GB2312" w:cs="仿宋_GB2312"/>
          <w:sz w:val="32"/>
          <w:szCs w:val="32"/>
          <w:lang w:eastAsia="zh-CN"/>
        </w:rPr>
        <w:t>、地质灾害等各类突发事件应急</w:t>
      </w:r>
      <w:r>
        <w:rPr>
          <w:rFonts w:hint="eastAsia" w:ascii="仿宋_GB2312" w:hAnsi="仿宋_GB2312" w:eastAsia="仿宋_GB2312" w:cs="仿宋_GB2312"/>
          <w:sz w:val="32"/>
          <w:szCs w:val="32"/>
        </w:rPr>
        <w:t>处置能力</w:t>
      </w:r>
      <w:r>
        <w:rPr>
          <w:rFonts w:hint="eastAsia" w:ascii="仿宋_GB2312" w:hAnsi="仿宋_GB2312" w:cs="仿宋_GB2312"/>
          <w:sz w:val="32"/>
          <w:szCs w:val="32"/>
          <w:lang w:eastAsia="zh-CN"/>
        </w:rPr>
        <w:t>。其中，</w:t>
      </w:r>
      <w:r>
        <w:rPr>
          <w:rFonts w:hint="eastAsia" w:ascii="仿宋_GB2312" w:hAnsi="仿宋_GB2312" w:eastAsia="仿宋_GB2312" w:cs="仿宋_GB2312"/>
          <w:sz w:val="32"/>
          <w:szCs w:val="32"/>
          <w:lang w:eastAsia="zh-CN"/>
        </w:rPr>
        <w:t>全年火情数下降</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w:t>
      </w:r>
    </w:p>
    <w:p>
      <w:pPr>
        <w:keepNext w:val="0"/>
        <w:keepLines w:val="0"/>
        <w:pageBreakBefore w:val="0"/>
        <w:tabs>
          <w:tab w:val="left" w:pos="2930"/>
          <w:tab w:val="center" w:pos="4212"/>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以社区安监员和社区微型消防站队员为主体，上、下半年各组织一次业务培训，全年开展1次岗位练兵活动，不断提高街道应急</w:t>
      </w:r>
      <w:r>
        <w:rPr>
          <w:rFonts w:hint="eastAsia" w:ascii="仿宋_GB2312" w:hAnsi="仿宋_GB2312" w:eastAsia="仿宋_GB2312" w:cs="仿宋_GB2312"/>
          <w:sz w:val="32"/>
          <w:szCs w:val="32"/>
          <w:lang w:eastAsia="zh-CN"/>
        </w:rPr>
        <w:t>管理</w:t>
      </w:r>
      <w:r>
        <w:rPr>
          <w:rFonts w:hint="eastAsia" w:ascii="仿宋_GB2312" w:hAnsi="仿宋_GB2312" w:eastAsia="仿宋_GB2312" w:cs="仿宋_GB2312"/>
          <w:sz w:val="32"/>
          <w:szCs w:val="32"/>
        </w:rPr>
        <w:t>队伍业务水平，促进履职能力提升。</w:t>
      </w:r>
    </w:p>
    <w:p>
      <w:pPr>
        <w:keepNext w:val="0"/>
        <w:keepLines w:val="0"/>
        <w:pageBreakBefore w:val="0"/>
        <w:tabs>
          <w:tab w:val="left" w:pos="2930"/>
          <w:tab w:val="center" w:pos="4212"/>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会同街道武装部加强街道应急民兵分队</w:t>
      </w:r>
      <w:r>
        <w:rPr>
          <w:rFonts w:hint="eastAsia" w:ascii="仿宋_GB2312" w:hAnsi="仿宋_GB2312" w:eastAsia="仿宋_GB2312" w:cs="仿宋_GB2312"/>
          <w:sz w:val="32"/>
          <w:szCs w:val="32"/>
          <w:lang w:eastAsia="zh-CN"/>
        </w:rPr>
        <w:t>战勤</w:t>
      </w:r>
      <w:r>
        <w:rPr>
          <w:rFonts w:hint="eastAsia" w:ascii="仿宋_GB2312" w:hAnsi="仿宋_GB2312" w:eastAsia="仿宋_GB2312" w:cs="仿宋_GB2312"/>
          <w:sz w:val="32"/>
          <w:szCs w:val="32"/>
        </w:rPr>
        <w:t>训练，计划全年开展2次应急拉练培训活动，</w:t>
      </w:r>
      <w:r>
        <w:rPr>
          <w:rFonts w:hint="eastAsia" w:ascii="仿宋_GB2312" w:hAnsi="仿宋_GB2312" w:eastAsia="仿宋_GB2312" w:cs="仿宋_GB2312"/>
          <w:sz w:val="32"/>
          <w:szCs w:val="32"/>
          <w:lang w:eastAsia="zh-CN"/>
        </w:rPr>
        <w:t>提高</w:t>
      </w:r>
      <w:r>
        <w:rPr>
          <w:rFonts w:hint="eastAsia" w:ascii="仿宋_GB2312" w:hAnsi="仿宋_GB2312" w:eastAsia="仿宋_GB2312" w:cs="仿宋_GB2312"/>
          <w:sz w:val="32"/>
          <w:szCs w:val="32"/>
        </w:rPr>
        <w:t>街道应急民兵分队战备水平</w:t>
      </w:r>
      <w:r>
        <w:rPr>
          <w:rFonts w:hint="eastAsia" w:ascii="仿宋_GB2312" w:hAnsi="仿宋_GB2312" w:eastAsia="仿宋_GB2312" w:cs="仿宋_GB2312"/>
          <w:sz w:val="32"/>
          <w:szCs w:val="32"/>
          <w:lang w:eastAsia="zh-CN"/>
        </w:rPr>
        <w:t>。</w:t>
      </w:r>
    </w:p>
    <w:p>
      <w:pPr>
        <w:keepNext w:val="0"/>
        <w:keepLines w:val="0"/>
        <w:pageBreakBefore w:val="0"/>
        <w:tabs>
          <w:tab w:val="left" w:pos="2930"/>
          <w:tab w:val="center" w:pos="4212"/>
        </w:tabs>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（二）</w:t>
      </w:r>
      <w:r>
        <w:rPr>
          <w:rFonts w:hint="eastAsia" w:ascii="仿宋_GB2312" w:hAnsi="仿宋_GB2312" w:cs="仿宋_GB2312"/>
          <w:b/>
          <w:bCs/>
          <w:sz w:val="32"/>
          <w:szCs w:val="32"/>
          <w:lang w:eastAsia="zh-CN"/>
        </w:rPr>
        <w:t>压</w:t>
      </w:r>
      <w:r>
        <w:rPr>
          <w:rFonts w:hint="eastAsia" w:ascii="仿宋_GB2312" w:hAnsi="仿宋_GB2312" w:eastAsia="仿宋_GB2312" w:cs="仿宋_GB2312"/>
          <w:b/>
          <w:bCs/>
          <w:sz w:val="32"/>
          <w:szCs w:val="32"/>
        </w:rPr>
        <w:t>实安全生产责任</w:t>
      </w:r>
    </w:p>
    <w:p>
      <w:pPr>
        <w:keepNext w:val="0"/>
        <w:keepLines w:val="0"/>
        <w:pageBreakBefore w:val="0"/>
        <w:tabs>
          <w:tab w:val="left" w:pos="2930"/>
          <w:tab w:val="center" w:pos="4212"/>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1.聘请区应急管理局领导对全街各级领导干部开展一次安全生产党政同责、一岗双责宣讲，强化责任落实和能力提升。</w:t>
      </w:r>
    </w:p>
    <w:p>
      <w:pPr>
        <w:keepNext w:val="0"/>
        <w:keepLines w:val="0"/>
        <w:pageBreakBefore w:val="0"/>
        <w:tabs>
          <w:tab w:val="left" w:pos="2930"/>
          <w:tab w:val="center" w:pos="4212"/>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2.严格落实《渝中区党政领导干部安全生产责任制实施办法》，每月带队开展安全检查不少于1次，定期研判分管领域（对口社区）安全生产形势，推动安全生产“三个必须”</w:t>
      </w:r>
      <w:r>
        <w:rPr>
          <w:rFonts w:hint="default" w:ascii="仿宋_GB2312" w:hAnsi="仿宋_GB2312" w:eastAsia="仿宋_GB2312" w:cs="仿宋_GB2312"/>
          <w:sz w:val="32"/>
          <w:szCs w:val="32"/>
          <w:lang w:val="en-US" w:eastAsia="zh-CN"/>
        </w:rPr>
        <w:t>工作落地见效。</w:t>
      </w:r>
    </w:p>
    <w:p>
      <w:pPr>
        <w:keepNext w:val="0"/>
        <w:keepLines w:val="0"/>
        <w:pageBreakBefore w:val="0"/>
        <w:tabs>
          <w:tab w:val="left" w:pos="2930"/>
          <w:tab w:val="center" w:pos="4212"/>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3.结合各科室职能职责和对口联系社区要求，制定《大坪街道2021年度安全生产监督检查计划》，督促按计划对重点单位、一般单位和随机单位开展检查，维护计划严肃性、权威性。</w:t>
      </w:r>
    </w:p>
    <w:p>
      <w:pPr>
        <w:keepNext w:val="0"/>
        <w:keepLines w:val="0"/>
        <w:pageBreakBefore w:val="0"/>
        <w:tabs>
          <w:tab w:val="left" w:pos="2930"/>
          <w:tab w:val="center" w:pos="4212"/>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4.督促企业落实安全生产主体责任，深入开展“日周月”安全隐患排查，确保人员、资金、措施、预案、整改时限“五落实”，构建企业本质安全屏障。</w:t>
      </w:r>
    </w:p>
    <w:p>
      <w:pPr>
        <w:keepNext w:val="0"/>
        <w:keepLines w:val="0"/>
        <w:pageBreakBefore w:val="0"/>
        <w:tabs>
          <w:tab w:val="left" w:pos="2930"/>
          <w:tab w:val="center" w:pos="4212"/>
        </w:tabs>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突出重点业务提升</w:t>
      </w:r>
    </w:p>
    <w:p>
      <w:pPr>
        <w:keepNext w:val="0"/>
        <w:keepLines w:val="0"/>
        <w:pageBreakBefore w:val="0"/>
        <w:tabs>
          <w:tab w:val="left" w:pos="2930"/>
          <w:tab w:val="center" w:pos="4212"/>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坚持常态精准宣传。结合“5.12”防灾减灾日、全国安全生产月等主题宣传，深入开展安全宣传“五进”活动，巡回播放安全警示教育片，坚持定期印发《大坪街道安全生产简讯》和失火单位（场所）负责人以案说法、现身说法宣传，全年计划开展4次消防应急综合演练或专项演练。</w:t>
      </w:r>
    </w:p>
    <w:p>
      <w:pPr>
        <w:keepNext w:val="0"/>
        <w:keepLines w:val="0"/>
        <w:pageBreakBefore w:val="0"/>
        <w:tabs>
          <w:tab w:val="left" w:pos="2930"/>
          <w:tab w:val="center" w:pos="4212"/>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开展专项整治行动。以安全生产专项整治三年行动为牵引，深入开展消防、建筑施工、危化品等重点行业领域大排查大整治大执法行动，会同区消防救援支队等相关部门开展联合执法，切实整治占用堵塞消防通道等突出问题。</w:t>
      </w:r>
    </w:p>
    <w:p>
      <w:pPr>
        <w:keepNext w:val="0"/>
        <w:keepLines w:val="0"/>
        <w:pageBreakBefore w:val="0"/>
        <w:tabs>
          <w:tab w:val="left" w:pos="2930"/>
          <w:tab w:val="center" w:pos="4212"/>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3.治理突出安全隐患。摸排、建立辖区可燃雨篷、凸出式防盗</w:t>
      </w:r>
      <w:r>
        <w:rPr>
          <w:rFonts w:hint="eastAsia" w:ascii="仿宋_GB2312" w:hAnsi="仿宋_GB2312" w:cs="仿宋_GB2312"/>
          <w:sz w:val="32"/>
          <w:szCs w:val="32"/>
          <w:lang w:val="en-US" w:eastAsia="zh-CN"/>
        </w:rPr>
        <w:t>网</w:t>
      </w:r>
      <w:r>
        <w:rPr>
          <w:rFonts w:hint="eastAsia" w:ascii="仿宋_GB2312" w:hAnsi="仿宋_GB2312" w:eastAsia="仿宋_GB2312" w:cs="仿宋_GB2312"/>
          <w:sz w:val="32"/>
          <w:szCs w:val="32"/>
          <w:lang w:val="en-US" w:eastAsia="zh-CN"/>
        </w:rPr>
        <w:t>台账，并结合老旧小区整治，纳入项目进行拆改。持续推动辖区高层建筑消防安全隐患整治，完成星月湾小区、大黄路28号小区等6个小区24栋高层建筑消防验收和奖励性扶持资金申报</w:t>
      </w:r>
      <w:r>
        <w:rPr>
          <w:rFonts w:hint="eastAsia" w:ascii="仿宋_GB2312" w:hAnsi="仿宋_GB2312" w:cs="仿宋_GB2312"/>
          <w:sz w:val="32"/>
          <w:szCs w:val="32"/>
          <w:lang w:val="en-US" w:eastAsia="zh-CN"/>
        </w:rPr>
        <w:t>,推动</w:t>
      </w:r>
      <w:r>
        <w:rPr>
          <w:rFonts w:hint="default" w:ascii="Times New Roman" w:hAnsi="Times New Roman" w:eastAsia="方正仿宋_GBK" w:cs="Times New Roman"/>
          <w:sz w:val="32"/>
          <w:szCs w:val="32"/>
          <w:lang w:val="en-US" w:eastAsia="zh-CN"/>
        </w:rPr>
        <w:t>现代大厦、骄阳天地</w:t>
      </w:r>
      <w:r>
        <w:rPr>
          <w:rFonts w:hint="eastAsia" w:eastAsia="方正仿宋_GBK" w:cs="Times New Roman"/>
          <w:sz w:val="32"/>
          <w:szCs w:val="32"/>
          <w:lang w:val="en-US" w:eastAsia="zh-CN"/>
        </w:rPr>
        <w:t>2个物业小区高层建筑消防安全隐患整治</w:t>
      </w:r>
      <w:r>
        <w:rPr>
          <w:rFonts w:hint="eastAsia" w:ascii="仿宋_GB2312" w:hAnsi="仿宋_GB2312" w:cs="仿宋_GB2312"/>
          <w:sz w:val="32"/>
          <w:szCs w:val="32"/>
          <w:lang w:val="en-US" w:eastAsia="zh-CN"/>
        </w:rPr>
        <w:t>，积</w:t>
      </w:r>
      <w:r>
        <w:rPr>
          <w:rFonts w:hint="eastAsia" w:ascii="仿宋_GB2312" w:hAnsi="仿宋_GB2312" w:eastAsia="仿宋_GB2312" w:cs="仿宋_GB2312"/>
          <w:sz w:val="32"/>
          <w:szCs w:val="32"/>
          <w:lang w:val="en-US" w:eastAsia="zh-CN"/>
        </w:rPr>
        <w:t>极创建</w:t>
      </w:r>
      <w:r>
        <w:rPr>
          <w:rFonts w:hint="default" w:ascii="仿宋_GB2312" w:hAnsi="仿宋_GB2312" w:eastAsia="仿宋_GB2312" w:cs="仿宋_GB2312"/>
          <w:sz w:val="32"/>
          <w:szCs w:val="32"/>
          <w:lang w:val="en-US" w:eastAsia="zh-CN"/>
        </w:rPr>
        <w:t>安全发展示范街道</w:t>
      </w:r>
      <w:r>
        <w:rPr>
          <w:rFonts w:hint="eastAsia" w:ascii="仿宋_GB2312" w:hAnsi="仿宋_GB2312" w:eastAsia="仿宋_GB2312" w:cs="仿宋_GB2312"/>
          <w:sz w:val="32"/>
          <w:szCs w:val="32"/>
          <w:lang w:val="en-US" w:eastAsia="zh-CN"/>
        </w:rPr>
        <w:t>。</w:t>
      </w:r>
    </w:p>
    <w:p>
      <w:pPr>
        <w:keepNext w:val="0"/>
        <w:keepLines w:val="0"/>
        <w:pageBreakBefore w:val="0"/>
        <w:tabs>
          <w:tab w:val="left" w:pos="2930"/>
          <w:tab w:val="center" w:pos="4212"/>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4.完善应急预警监测。</w:t>
      </w:r>
      <w:r>
        <w:rPr>
          <w:rFonts w:hint="eastAsia" w:ascii="仿宋_GB2312" w:hAnsi="仿宋_GB2312" w:cs="仿宋_GB2312"/>
          <w:sz w:val="32"/>
          <w:szCs w:val="32"/>
          <w:lang w:val="en-US" w:eastAsia="zh-CN"/>
        </w:rPr>
        <w:t>加强全国</w:t>
      </w:r>
      <w:bookmarkStart w:id="0" w:name="_GoBack"/>
      <w:bookmarkEnd w:id="0"/>
      <w:r>
        <w:rPr>
          <w:rFonts w:hint="eastAsia" w:ascii="仿宋_GB2312" w:hAnsi="仿宋_GB2312" w:cs="仿宋_GB2312"/>
          <w:sz w:val="32"/>
          <w:szCs w:val="32"/>
          <w:lang w:val="en-US" w:eastAsia="zh-CN"/>
        </w:rPr>
        <w:t>两会、春节和高温汛期等特殊敏感时期袁家岗55号（鸡公嘴征收片区）、大黄路79号边坡等重点区域巡查值守，及时发现并处置各类险情。同时，</w:t>
      </w:r>
      <w:r>
        <w:rPr>
          <w:rFonts w:hint="eastAsia" w:ascii="仿宋_GB2312" w:hAnsi="仿宋_GB2312" w:eastAsia="仿宋_GB2312" w:cs="仿宋_GB2312"/>
          <w:sz w:val="32"/>
          <w:szCs w:val="32"/>
          <w:lang w:val="en-US" w:eastAsia="zh-CN"/>
        </w:rPr>
        <w:t>按照区防汛指挥部要求，开展应急资源普查</w:t>
      </w:r>
      <w:r>
        <w:rPr>
          <w:rFonts w:hint="eastAsia" w:ascii="仿宋_GB2312" w:hAnsi="仿宋_GB2312" w:cs="仿宋_GB2312"/>
          <w:sz w:val="32"/>
          <w:szCs w:val="32"/>
          <w:lang w:val="en-US" w:eastAsia="zh-CN"/>
        </w:rPr>
        <w:t>、防汛物资盘点</w:t>
      </w:r>
      <w:r>
        <w:rPr>
          <w:rFonts w:hint="eastAsia" w:ascii="仿宋_GB2312" w:hAnsi="仿宋_GB2312" w:eastAsia="仿宋_GB2312" w:cs="仿宋_GB2312"/>
          <w:sz w:val="32"/>
          <w:szCs w:val="32"/>
          <w:lang w:val="en-US" w:eastAsia="zh-CN"/>
        </w:rPr>
        <w:t>和防汛地质灾害演练，</w:t>
      </w:r>
      <w:r>
        <w:rPr>
          <w:rFonts w:hint="eastAsia" w:ascii="仿宋_GB2312" w:hAnsi="仿宋_GB2312" w:cs="仿宋_GB2312"/>
          <w:sz w:val="32"/>
          <w:szCs w:val="32"/>
          <w:lang w:val="en-US" w:eastAsia="zh-CN"/>
        </w:rPr>
        <w:t>第一时间</w:t>
      </w:r>
      <w:r>
        <w:rPr>
          <w:rFonts w:hint="eastAsia" w:ascii="仿宋_GB2312" w:hAnsi="仿宋_GB2312" w:eastAsia="仿宋_GB2312" w:cs="仿宋_GB2312"/>
          <w:sz w:val="32"/>
          <w:szCs w:val="32"/>
          <w:lang w:val="en-US" w:eastAsia="zh-CN"/>
        </w:rPr>
        <w:t>发布预警信息，修订完善相关应急预案，</w:t>
      </w:r>
      <w:r>
        <w:rPr>
          <w:rFonts w:hint="eastAsia" w:ascii="仿宋_GB2312" w:hAnsi="仿宋_GB2312" w:cs="仿宋_GB2312"/>
          <w:sz w:val="32"/>
          <w:szCs w:val="32"/>
          <w:lang w:val="en-US" w:eastAsia="zh-CN"/>
        </w:rPr>
        <w:t>坚决确保不发生各类生产安全事故和自然灾害事故</w:t>
      </w:r>
      <w:r>
        <w:rPr>
          <w:rFonts w:hint="eastAsia" w:ascii="仿宋_GB2312" w:hAnsi="仿宋_GB2312" w:eastAsia="仿宋_GB2312" w:cs="仿宋_GB2312"/>
          <w:sz w:val="32"/>
          <w:szCs w:val="32"/>
          <w:lang w:val="en-US" w:eastAsia="zh-CN"/>
        </w:rPr>
        <w:t>。</w:t>
      </w:r>
    </w:p>
    <w:p>
      <w:pPr>
        <w:keepNext w:val="0"/>
        <w:keepLines w:val="0"/>
        <w:pageBreakBefore w:val="0"/>
        <w:tabs>
          <w:tab w:val="left" w:pos="2930"/>
          <w:tab w:val="center" w:pos="4212"/>
        </w:tabs>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夯实安全稳定基础</w:t>
      </w:r>
    </w:p>
    <w:p>
      <w:pPr>
        <w:keepNext w:val="0"/>
        <w:keepLines w:val="0"/>
        <w:pageBreakBefore w:val="0"/>
        <w:tabs>
          <w:tab w:val="left" w:pos="2930"/>
          <w:tab w:val="center" w:pos="4212"/>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1.加强老旧消防设施管护。全面梳理上报辖区老旧消防改造楼栋消防水枪、水带缺失情况，</w:t>
      </w:r>
      <w:r>
        <w:rPr>
          <w:rFonts w:hint="eastAsia" w:ascii="仿宋_GB2312" w:hAnsi="仿宋_GB2312" w:cs="仿宋_GB2312"/>
          <w:sz w:val="32"/>
          <w:szCs w:val="32"/>
          <w:lang w:val="en-US" w:eastAsia="zh-CN"/>
        </w:rPr>
        <w:t>及时进行</w:t>
      </w:r>
      <w:r>
        <w:rPr>
          <w:rFonts w:hint="eastAsia" w:ascii="仿宋_GB2312" w:hAnsi="仿宋_GB2312" w:eastAsia="仿宋_GB2312" w:cs="仿宋_GB2312"/>
          <w:sz w:val="32"/>
          <w:szCs w:val="32"/>
          <w:lang w:val="en-US" w:eastAsia="zh-CN"/>
        </w:rPr>
        <w:t>补充。对</w:t>
      </w:r>
      <w:r>
        <w:rPr>
          <w:rFonts w:hint="eastAsia" w:ascii="仿宋_GB2312" w:hAnsi="仿宋_GB2312" w:cs="仿宋_GB2312"/>
          <w:sz w:val="32"/>
          <w:szCs w:val="32"/>
          <w:lang w:val="en-US" w:eastAsia="zh-CN"/>
        </w:rPr>
        <w:t>老旧消防改造</w:t>
      </w:r>
      <w:r>
        <w:rPr>
          <w:rFonts w:hint="eastAsia" w:ascii="仿宋_GB2312" w:hAnsi="仿宋_GB2312" w:eastAsia="仿宋_GB2312" w:cs="仿宋_GB2312"/>
          <w:sz w:val="32"/>
          <w:szCs w:val="32"/>
          <w:lang w:val="en-US" w:eastAsia="zh-CN"/>
        </w:rPr>
        <w:t>管网锈蚀、漏水</w:t>
      </w:r>
      <w:r>
        <w:rPr>
          <w:rFonts w:hint="eastAsia" w:ascii="仿宋_GB2312" w:hAnsi="仿宋_GB2312" w:cs="仿宋_GB2312"/>
          <w:sz w:val="32"/>
          <w:szCs w:val="32"/>
          <w:lang w:val="en-US" w:eastAsia="zh-CN"/>
        </w:rPr>
        <w:t>，消火栓损坏</w:t>
      </w:r>
      <w:r>
        <w:rPr>
          <w:rFonts w:hint="eastAsia" w:ascii="仿宋_GB2312" w:hAnsi="仿宋_GB2312" w:eastAsia="仿宋_GB2312" w:cs="仿宋_GB2312"/>
          <w:sz w:val="32"/>
          <w:szCs w:val="32"/>
          <w:lang w:val="en-US" w:eastAsia="zh-CN"/>
        </w:rPr>
        <w:t>等情况，积极协调予以修缮或更换。</w:t>
      </w:r>
    </w:p>
    <w:p>
      <w:pPr>
        <w:keepNext w:val="0"/>
        <w:keepLines w:val="0"/>
        <w:pageBreakBefore w:val="0"/>
        <w:tabs>
          <w:tab w:val="left" w:pos="2930"/>
          <w:tab w:val="center" w:pos="4212"/>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2.改善老旧楼栋安全状况。</w:t>
      </w:r>
      <w:r>
        <w:rPr>
          <w:rFonts w:hint="eastAsia" w:ascii="仿宋_GB2312" w:hAnsi="仿宋_GB2312" w:cs="仿宋_GB2312"/>
          <w:sz w:val="32"/>
          <w:szCs w:val="32"/>
          <w:lang w:val="en-US" w:eastAsia="zh-CN"/>
        </w:rPr>
        <w:t>动态更新辖区独居（偶居）老人、失能等</w:t>
      </w:r>
      <w:r>
        <w:rPr>
          <w:rFonts w:hint="eastAsia" w:ascii="仿宋_GB2312" w:hAnsi="仿宋_GB2312" w:eastAsia="仿宋_GB2312" w:cs="仿宋_GB2312"/>
          <w:sz w:val="32"/>
          <w:szCs w:val="32"/>
          <w:lang w:val="en-US" w:eastAsia="zh-CN"/>
        </w:rPr>
        <w:t>弱势群体</w:t>
      </w:r>
      <w:r>
        <w:rPr>
          <w:rFonts w:hint="eastAsia" w:ascii="仿宋_GB2312" w:hAnsi="仿宋_GB2312" w:cs="仿宋_GB2312"/>
          <w:sz w:val="32"/>
          <w:szCs w:val="32"/>
          <w:lang w:val="en-US" w:eastAsia="zh-CN"/>
        </w:rPr>
        <w:t>台账，</w:t>
      </w:r>
      <w:r>
        <w:rPr>
          <w:rFonts w:hint="eastAsia" w:ascii="仿宋_GB2312" w:hAnsi="仿宋_GB2312" w:eastAsia="仿宋_GB2312" w:cs="仿宋_GB2312"/>
          <w:sz w:val="32"/>
          <w:szCs w:val="32"/>
          <w:lang w:val="en-US" w:eastAsia="zh-CN"/>
        </w:rPr>
        <w:t>开展“一对一”帮扶，免费安装烟感报警150个。为辖区老旧楼栋、社区微型消防站添置灭火器300具，</w:t>
      </w:r>
      <w:r>
        <w:rPr>
          <w:rFonts w:hint="eastAsia" w:ascii="仿宋_GB2312" w:hAnsi="仿宋_GB2312" w:cs="仿宋_GB2312"/>
          <w:sz w:val="32"/>
          <w:szCs w:val="32"/>
          <w:lang w:val="en-US" w:eastAsia="zh-CN"/>
        </w:rPr>
        <w:t>制作张贴</w:t>
      </w:r>
      <w:r>
        <w:rPr>
          <w:rFonts w:hint="eastAsia" w:ascii="仿宋_GB2312" w:hAnsi="仿宋_GB2312" w:eastAsia="仿宋_GB2312" w:cs="仿宋_GB2312"/>
          <w:sz w:val="32"/>
          <w:szCs w:val="32"/>
          <w:lang w:val="en-US" w:eastAsia="zh-CN"/>
        </w:rPr>
        <w:t>“出门三件事：关好水电气”等安全标识200块。</w:t>
      </w:r>
    </w:p>
    <w:p>
      <w:pPr>
        <w:keepNext w:val="0"/>
        <w:keepLines w:val="0"/>
        <w:pageBreakBefore w:val="0"/>
        <w:tabs>
          <w:tab w:val="left" w:pos="2930"/>
          <w:tab w:val="center" w:pos="4212"/>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3.发挥科技兴安效能。按照区相关要求，推进</w:t>
      </w:r>
      <w:r>
        <w:rPr>
          <w:rFonts w:hint="default" w:ascii="仿宋_GB2312" w:hAnsi="仿宋_GB2312" w:eastAsia="仿宋_GB2312" w:cs="仿宋_GB2312"/>
          <w:sz w:val="32"/>
          <w:szCs w:val="32"/>
          <w:lang w:val="en-US" w:eastAsia="zh-CN"/>
        </w:rPr>
        <w:t>街道应急指挥中心建设。</w:t>
      </w:r>
      <w:r>
        <w:rPr>
          <w:rFonts w:hint="eastAsia" w:ascii="仿宋_GB2312" w:hAnsi="仿宋_GB2312" w:eastAsia="仿宋_GB2312" w:cs="仿宋_GB2312"/>
          <w:sz w:val="32"/>
          <w:szCs w:val="32"/>
          <w:lang w:val="en-US" w:eastAsia="zh-CN"/>
        </w:rPr>
        <w:t>在全街推广使用</w:t>
      </w:r>
      <w:r>
        <w:rPr>
          <w:rFonts w:hint="default" w:ascii="仿宋_GB2312" w:hAnsi="仿宋_GB2312" w:eastAsia="仿宋_GB2312" w:cs="仿宋_GB2312"/>
          <w:sz w:val="32"/>
          <w:szCs w:val="32"/>
          <w:lang w:val="en-US" w:eastAsia="zh-CN"/>
        </w:rPr>
        <w:t>安全渝中</w:t>
      </w:r>
      <w:r>
        <w:rPr>
          <w:rFonts w:hint="eastAsia" w:ascii="仿宋_GB2312" w:hAnsi="仿宋_GB2312" w:eastAsia="仿宋_GB2312" w:cs="仿宋_GB2312"/>
          <w:sz w:val="32"/>
          <w:szCs w:val="32"/>
          <w:lang w:val="en-US" w:eastAsia="zh-CN"/>
        </w:rPr>
        <w:t>APP，提高安全监管效能。</w:t>
      </w:r>
    </w:p>
    <w:sectPr>
      <w:footerReference r:id="rId3" w:type="default"/>
      <w:pgSz w:w="11906" w:h="16838"/>
      <w:pgMar w:top="1418" w:right="1418" w:bottom="1418" w:left="1418"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77696"/>
    </w:sdtPr>
    <w:sdtContent>
      <w:p>
        <w:pPr>
          <w:pStyle w:val="5"/>
          <w:jc w:val="right"/>
        </w:pPr>
        <w:r>
          <w:rPr>
            <w:rFonts w:hint="eastAsia" w:asciiTheme="minorEastAsia" w:hAnsiTheme="minorEastAsia"/>
            <w:sz w:val="28"/>
            <w:szCs w:val="28"/>
          </w:rPr>
          <w:t>—</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1</w:t>
        </w:r>
        <w:r>
          <w:rPr>
            <w:rFonts w:asciiTheme="minorEastAsia" w:hAnsiTheme="minorEastAsia"/>
            <w:sz w:val="28"/>
            <w:szCs w:val="28"/>
          </w:rPr>
          <w:fldChar w:fldCharType="end"/>
        </w:r>
        <w:r>
          <w:rPr>
            <w:rFonts w:hint="eastAsia" w:asciiTheme="minorEastAsia" w:hAnsiTheme="minorEastAsia"/>
            <w:sz w:val="28"/>
            <w:szCs w:val="28"/>
          </w:rPr>
          <w:t>—</w:t>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3NzIyZTdkZTU1NjZlNzAxNTc1YThjYzQwOGQ4MGUifQ=="/>
  </w:docVars>
  <w:rsids>
    <w:rsidRoot w:val="2C2B2D6E"/>
    <w:rsid w:val="000278AB"/>
    <w:rsid w:val="00157371"/>
    <w:rsid w:val="00176932"/>
    <w:rsid w:val="001B6BB2"/>
    <w:rsid w:val="001D4430"/>
    <w:rsid w:val="002420FD"/>
    <w:rsid w:val="00243CA4"/>
    <w:rsid w:val="00250505"/>
    <w:rsid w:val="0025643E"/>
    <w:rsid w:val="0027062A"/>
    <w:rsid w:val="002D0AFB"/>
    <w:rsid w:val="002D371E"/>
    <w:rsid w:val="0030766D"/>
    <w:rsid w:val="00335895"/>
    <w:rsid w:val="003C16B4"/>
    <w:rsid w:val="00407CFD"/>
    <w:rsid w:val="00434971"/>
    <w:rsid w:val="0044121F"/>
    <w:rsid w:val="004B2D4D"/>
    <w:rsid w:val="004C216F"/>
    <w:rsid w:val="004C5E5B"/>
    <w:rsid w:val="00515200"/>
    <w:rsid w:val="00556F02"/>
    <w:rsid w:val="0058498E"/>
    <w:rsid w:val="00590650"/>
    <w:rsid w:val="005E66BB"/>
    <w:rsid w:val="006B03B7"/>
    <w:rsid w:val="006B6663"/>
    <w:rsid w:val="007C11E3"/>
    <w:rsid w:val="00850FDD"/>
    <w:rsid w:val="009350D9"/>
    <w:rsid w:val="00937300"/>
    <w:rsid w:val="0095107A"/>
    <w:rsid w:val="00A37E64"/>
    <w:rsid w:val="00A81103"/>
    <w:rsid w:val="00A8478A"/>
    <w:rsid w:val="00AF6E3F"/>
    <w:rsid w:val="00AF7F41"/>
    <w:rsid w:val="00C64161"/>
    <w:rsid w:val="00D075C2"/>
    <w:rsid w:val="00E10FE9"/>
    <w:rsid w:val="00E64A09"/>
    <w:rsid w:val="00EE497F"/>
    <w:rsid w:val="00F07132"/>
    <w:rsid w:val="00F10CD7"/>
    <w:rsid w:val="00F44E09"/>
    <w:rsid w:val="00FC0B91"/>
    <w:rsid w:val="01D05C3E"/>
    <w:rsid w:val="058A5F5A"/>
    <w:rsid w:val="08CF04E2"/>
    <w:rsid w:val="0B31795E"/>
    <w:rsid w:val="0B4F00AD"/>
    <w:rsid w:val="0C6D0CF3"/>
    <w:rsid w:val="0DE8018A"/>
    <w:rsid w:val="0FB31F71"/>
    <w:rsid w:val="0FCA34D3"/>
    <w:rsid w:val="104D4AFE"/>
    <w:rsid w:val="10D35BE9"/>
    <w:rsid w:val="143D1FAE"/>
    <w:rsid w:val="149B4C6E"/>
    <w:rsid w:val="19D605A1"/>
    <w:rsid w:val="1B7851BE"/>
    <w:rsid w:val="1C7678CA"/>
    <w:rsid w:val="1CDD0129"/>
    <w:rsid w:val="1D035C6F"/>
    <w:rsid w:val="1D2E582A"/>
    <w:rsid w:val="1F163549"/>
    <w:rsid w:val="1FA42FEA"/>
    <w:rsid w:val="203E4761"/>
    <w:rsid w:val="214A3A22"/>
    <w:rsid w:val="22E15CF0"/>
    <w:rsid w:val="239A3BA6"/>
    <w:rsid w:val="24D847F0"/>
    <w:rsid w:val="25682BF1"/>
    <w:rsid w:val="279728C2"/>
    <w:rsid w:val="286D25A6"/>
    <w:rsid w:val="28F048E1"/>
    <w:rsid w:val="29D940EE"/>
    <w:rsid w:val="2A100E63"/>
    <w:rsid w:val="2AC7458F"/>
    <w:rsid w:val="2C2B2D6E"/>
    <w:rsid w:val="30BC03FD"/>
    <w:rsid w:val="334E3E75"/>
    <w:rsid w:val="33881341"/>
    <w:rsid w:val="3402730B"/>
    <w:rsid w:val="34374E06"/>
    <w:rsid w:val="34C31EE9"/>
    <w:rsid w:val="385C49D2"/>
    <w:rsid w:val="3AD83460"/>
    <w:rsid w:val="3AFB7AD0"/>
    <w:rsid w:val="3CD55032"/>
    <w:rsid w:val="3D39373F"/>
    <w:rsid w:val="3D67179B"/>
    <w:rsid w:val="3E1077CA"/>
    <w:rsid w:val="3EF90A83"/>
    <w:rsid w:val="3F2A1D04"/>
    <w:rsid w:val="3FFE53D0"/>
    <w:rsid w:val="43896FE5"/>
    <w:rsid w:val="44A228D1"/>
    <w:rsid w:val="456A1FFA"/>
    <w:rsid w:val="4BDD0344"/>
    <w:rsid w:val="4CB54058"/>
    <w:rsid w:val="4FF36E72"/>
    <w:rsid w:val="502A11C0"/>
    <w:rsid w:val="50844A66"/>
    <w:rsid w:val="556F0252"/>
    <w:rsid w:val="55C50110"/>
    <w:rsid w:val="55DD16C5"/>
    <w:rsid w:val="568A7BA5"/>
    <w:rsid w:val="57CE0D0F"/>
    <w:rsid w:val="59D01C69"/>
    <w:rsid w:val="5B6C67DE"/>
    <w:rsid w:val="5DB35EC6"/>
    <w:rsid w:val="5F6A4DB5"/>
    <w:rsid w:val="60A25EED"/>
    <w:rsid w:val="62DB1417"/>
    <w:rsid w:val="65675A16"/>
    <w:rsid w:val="661E6AF5"/>
    <w:rsid w:val="66FA3CCF"/>
    <w:rsid w:val="673E232D"/>
    <w:rsid w:val="68A45AE2"/>
    <w:rsid w:val="6B2149C2"/>
    <w:rsid w:val="6BE96DB3"/>
    <w:rsid w:val="6C5328CA"/>
    <w:rsid w:val="6E910EAE"/>
    <w:rsid w:val="6EA569E0"/>
    <w:rsid w:val="6F0E2276"/>
    <w:rsid w:val="73B91A94"/>
    <w:rsid w:val="772C0E83"/>
    <w:rsid w:val="7B2E30A1"/>
    <w:rsid w:val="7B9332C9"/>
    <w:rsid w:val="7B9D4552"/>
    <w:rsid w:val="7C5E440B"/>
    <w:rsid w:val="7E070B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2"/>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3">
    <w:name w:val="Body Text"/>
    <w:basedOn w:val="1"/>
    <w:next w:val="1"/>
    <w:qFormat/>
    <w:uiPriority w:val="0"/>
    <w:pPr>
      <w:topLinePunct w:val="0"/>
      <w:adjustRightInd/>
      <w:spacing w:after="120" w:afterLines="0" w:afterAutospacing="0"/>
      <w:ind w:firstLine="0" w:firstLineChars="0"/>
    </w:pPr>
    <w:rPr>
      <w:rFonts w:ascii="Calibri" w:hAnsi="Calibri" w:cs="Times New Roman"/>
      <w:kern w:val="0"/>
    </w:rPr>
  </w:style>
  <w:style w:type="paragraph" w:styleId="4">
    <w:name w:val="Balloon Text"/>
    <w:basedOn w:val="1"/>
    <w:link w:val="15"/>
    <w:qFormat/>
    <w:uiPriority w:val="0"/>
    <w:rPr>
      <w:sz w:val="18"/>
      <w:szCs w:val="18"/>
    </w:rPr>
  </w:style>
  <w:style w:type="paragraph" w:styleId="5">
    <w:name w:val="footer"/>
    <w:basedOn w:val="1"/>
    <w:link w:val="13"/>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widowControl/>
      <w:spacing w:beforeAutospacing="1" w:afterAutospacing="1"/>
      <w:jc w:val="left"/>
    </w:pPr>
    <w:rPr>
      <w:rFonts w:ascii="宋体" w:hAnsi="宋体" w:cs="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rPr>
  </w:style>
  <w:style w:type="character" w:styleId="12">
    <w:name w:val="page number"/>
    <w:basedOn w:val="10"/>
    <w:qFormat/>
    <w:uiPriority w:val="0"/>
  </w:style>
  <w:style w:type="character" w:customStyle="1" w:styleId="13">
    <w:name w:val="页脚 Char"/>
    <w:basedOn w:val="10"/>
    <w:link w:val="5"/>
    <w:qFormat/>
    <w:uiPriority w:val="99"/>
    <w:rPr>
      <w:rFonts w:eastAsia="仿宋_GB2312"/>
      <w:kern w:val="2"/>
      <w:sz w:val="18"/>
      <w:szCs w:val="22"/>
    </w:rPr>
  </w:style>
  <w:style w:type="paragraph" w:customStyle="1" w:styleId="14">
    <w:name w:val="List Paragraph"/>
    <w:basedOn w:val="1"/>
    <w:unhideWhenUsed/>
    <w:qFormat/>
    <w:uiPriority w:val="99"/>
    <w:pPr>
      <w:ind w:firstLine="420" w:firstLineChars="200"/>
    </w:pPr>
  </w:style>
  <w:style w:type="character" w:customStyle="1" w:styleId="15">
    <w:name w:val="批注框文本 Char"/>
    <w:basedOn w:val="10"/>
    <w:link w:val="4"/>
    <w:qFormat/>
    <w:uiPriority w:val="0"/>
    <w:rPr>
      <w:rFonts w:ascii="Times New Roman" w:hAnsi="Times New Roman" w:eastAsia="仿宋_GB2312"/>
      <w:kern w:val="2"/>
      <w:sz w:val="18"/>
      <w:szCs w:val="18"/>
    </w:rPr>
  </w:style>
  <w:style w:type="paragraph" w:customStyle="1" w:styleId="16">
    <w:name w:val="Body text|1"/>
    <w:basedOn w:val="1"/>
    <w:qFormat/>
    <w:uiPriority w:val="0"/>
    <w:pPr>
      <w:widowControl w:val="0"/>
      <w:shd w:val="clear" w:color="auto" w:fill="auto"/>
      <w:spacing w:line="439" w:lineRule="auto"/>
      <w:ind w:firstLine="400"/>
    </w:pPr>
    <w:rPr>
      <w:rFonts w:ascii="宋体" w:hAnsi="宋体" w:eastAsia="宋体" w:cs="宋体"/>
      <w:sz w:val="26"/>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444EB9-7891-4A89-A9F3-D9F461117716}">
  <ds:schemaRefs/>
</ds:datastoreItem>
</file>

<file path=docProps/app.xml><?xml version="1.0" encoding="utf-8"?>
<Properties xmlns="http://schemas.openxmlformats.org/officeDocument/2006/extended-properties" xmlns:vt="http://schemas.openxmlformats.org/officeDocument/2006/docPropsVTypes">
  <Template>Normal.dotm</Template>
  <Company>http://www.xitongtiandi.com/</Company>
  <Pages>4</Pages>
  <Words>1781</Words>
  <Characters>1834</Characters>
  <Lines>2</Lines>
  <Paragraphs>4</Paragraphs>
  <TotalTime>12</TotalTime>
  <ScaleCrop>false</ScaleCrop>
  <LinksUpToDate>false</LinksUpToDate>
  <CharactersWithSpaces>1874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2019-02-11T09:34:00Z</dcterms:created>
  <dc:creator>Administrator</dc:creator>
  <cp:lastModifiedBy>那个她</cp:lastModifiedBy>
  <cp:lastPrinted>2020-03-31T08:35:00Z</cp:lastPrinted>
  <dcterms:modified xsi:type="dcterms:W3CDTF">2023-06-15T07:58:21Z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KSOSaveFontToCloudKey">
    <vt:lpwstr>908928026_btnclosed</vt:lpwstr>
  </property>
  <property fmtid="{D5CDD505-2E9C-101B-9397-08002B2CF9AE}" pid="4" name="ICV">
    <vt:lpwstr>512C8CC0CC4B4612A2E22FF8452AD439_12</vt:lpwstr>
  </property>
</Properties>
</file>