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重庆市渝中区卫生健康委员会</w:t>
      </w:r>
    </w:p>
    <w:p>
      <w:pPr>
        <w:widowControl/>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关于换发诊所备案凭证的通知</w:t>
      </w:r>
    </w:p>
    <w:p>
      <w:pPr>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Cs/>
          <w:color w:val="000000"/>
          <w:sz w:val="32"/>
          <w:szCs w:val="32"/>
        </w:rPr>
        <w:t>渝中卫</w:t>
      </w:r>
      <w:r>
        <w:rPr>
          <w:rFonts w:hint="default" w:ascii="Times New Roman" w:hAnsi="Times New Roman" w:eastAsia="方正仿宋_GBK" w:cs="Times New Roman"/>
          <w:bCs/>
          <w:color w:val="000000"/>
          <w:sz w:val="32"/>
          <w:szCs w:val="32"/>
        </w:rPr>
        <w:t>发</w:t>
      </w:r>
      <w:r>
        <w:rPr>
          <w:rFonts w:hint="default" w:ascii="Times New Roman" w:hAnsi="Times New Roman" w:eastAsia="方正仿宋_GBK" w:cs="Times New Roman"/>
          <w:bCs/>
          <w:color w:val="000000"/>
          <w:sz w:val="32"/>
          <w:szCs w:val="32"/>
        </w:rPr>
        <w:t>〔2023〕9号</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辖区各诊所：</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根据国家卫生健康委、国家中医药局制定下发的《诊所备案管理暂行办法》（国卫医政发〔20</w:t>
      </w:r>
      <w:bookmarkStart w:id="0" w:name="_GoBack"/>
      <w:bookmarkEnd w:id="0"/>
      <w:r>
        <w:rPr>
          <w:rFonts w:hint="default" w:ascii="Times New Roman" w:hAnsi="Times New Roman" w:eastAsia="方正仿宋_GBK" w:cs="Times New Roman"/>
          <w:sz w:val="32"/>
          <w:szCs w:val="32"/>
        </w:rPr>
        <w:t>22〕33号）文件要求，为切实贯彻落实诊所实施备案管理，做好诊所备案凭证换发工作，现将有关事宜通知如下：</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一、换发对象</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在2023年2月1日前已经区卫生健康行政部门批准，取得《医疗机构执业许可证》的诊所。中医备案诊所除外。</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二、换发时间</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2023年2月1日至12月20日。</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三、换发地点</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渝中区行政服务大厅1楼1-5号窗口。</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四、材料清单</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（一）诊所备案信息表；</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（二）诊所房屋平面布局图（指诊所使用房屋按照比例标识，注明功能分布和面积大小）；</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（三）诊所用房产权证件或租赁使用合同；</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（四）诊所法定代表人、主要负责人有效身份证明和有关资格证书、执业证书复印件；</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（五）其他卫生技术人员名录、有效身份证明和有关资格证书、执业证书复印件；</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（六）诊所规章制度；</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（七）诊所仪器设备清单；</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（八）附设药房（柜）的药品种类清单；</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（九）诊所的污水、污物、粪便处理方案，诊所周边环境情况说明；</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（十）营业执照复印件（营业执照名称需与医疗机构名称核心词一致）；</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（十一）原医疗机构执业许可证正、副本原件；</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（十二）按照法律法规要求提供的其他相关材料。</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法人或其他组织设置诊所的，还应当提供法人或其他组织的资质证明、法定代表人身份证明或者其他组织代表人身份证明。</w:t>
      </w:r>
    </w:p>
    <w:p>
      <w:pPr>
        <w:spacing w:line="594"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黑体_GBK" w:cs="Times New Roman"/>
          <w:sz w:val="32"/>
          <w:szCs w:val="32"/>
        </w:rPr>
        <w:t>五、工作要求</w:t>
      </w:r>
    </w:p>
    <w:p>
      <w:pPr>
        <w:pStyle w:val="6"/>
        <w:widowControl/>
        <w:spacing w:beforeAutospacing="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（一）申请人应保证提交的材料真实、合法、有效，并愿为此承担法律责任，所有材料复印件需加盖医疗机构公章。</w:t>
      </w:r>
    </w:p>
    <w:p>
      <w:pPr>
        <w:pStyle w:val="6"/>
        <w:widowControl/>
        <w:spacing w:beforeAutospacing="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（二）在《诊所备案管理暂行办法》施行前已取得《医疗机构执业许可证》的诊所，不再新增变更、校验、停业、解除停业等业务申请。</w:t>
      </w:r>
    </w:p>
    <w:p>
      <w:pPr>
        <w:pStyle w:val="6"/>
        <w:widowControl/>
        <w:spacing w:beforeAutospacing="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（三）换发之后所涉及的环保、医废、医保等问题，各机构应及时与相关部门、单位取得联系。</w:t>
      </w:r>
    </w:p>
    <w:p>
      <w:pPr>
        <w:pStyle w:val="6"/>
        <w:widowControl/>
        <w:spacing w:beforeAutospacing="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附件：《诊所备案信息表》</w:t>
      </w:r>
    </w:p>
    <w:p>
      <w:pPr>
        <w:pStyle w:val="6"/>
        <w:widowControl/>
        <w:spacing w:beforeAutospacing="0" w:afterAutospacing="0" w:line="594" w:lineRule="exact"/>
        <w:jc w:val="both"/>
        <w:rPr>
          <w:rFonts w:hint="default" w:ascii="Times New Roman" w:hAnsi="Times New Roman" w:eastAsia="方正仿宋_GBK" w:cs="Times New Roman"/>
          <w:sz w:val="32"/>
          <w:szCs w:val="32"/>
        </w:rPr>
      </w:pPr>
    </w:p>
    <w:p>
      <w:pPr>
        <w:pStyle w:val="6"/>
        <w:widowControl/>
        <w:spacing w:beforeAutospacing="0" w:afterAutospacing="0" w:line="594" w:lineRule="exact"/>
        <w:jc w:val="both"/>
        <w:rPr>
          <w:rFonts w:hint="default" w:ascii="Times New Roman" w:hAnsi="Times New Roman" w:eastAsia="方正仿宋_GBK" w:cs="Times New Roman"/>
          <w:sz w:val="32"/>
          <w:szCs w:val="32"/>
        </w:rPr>
      </w:pPr>
    </w:p>
    <w:p>
      <w:pPr>
        <w:pStyle w:val="6"/>
        <w:widowControl/>
        <w:spacing w:beforeAutospacing="0" w:afterAutospacing="0"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重庆市渝中区卫生健康委员会</w:t>
      </w:r>
    </w:p>
    <w:p>
      <w:pPr>
        <w:pStyle w:val="6"/>
        <w:widowControl/>
        <w:spacing w:beforeAutospacing="0" w:afterAutospacing="0"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2023年1月31日</w:t>
      </w:r>
    </w:p>
    <w:p>
      <w:pPr>
        <w:pStyle w:val="6"/>
        <w:widowControl/>
        <w:spacing w:beforeAutospacing="0" w:afterAutospacing="0" w:line="594" w:lineRule="exact"/>
        <w:jc w:val="both"/>
        <w:rPr>
          <w:rFonts w:ascii="仿宋" w:eastAsia="仿宋" w:cs="仿宋"/>
          <w:sz w:val="32"/>
          <w:szCs w:val="32"/>
        </w:rPr>
      </w:pPr>
    </w:p>
    <w:p>
      <w:pPr>
        <w:spacing w:line="594"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（此件公开发布）</w:t>
      </w:r>
    </w:p>
    <w:p>
      <w:pPr>
        <w:spacing w:line="594" w:lineRule="exact"/>
        <w:jc w:val="left"/>
        <w:rPr>
          <w:rFonts w:ascii="黑体" w:eastAsia="黑体"/>
          <w:szCs w:val="32"/>
        </w:rPr>
      </w:pPr>
    </w:p>
    <w:p>
      <w:pPr>
        <w:pStyle w:val="7"/>
        <w:spacing w:before="0" w:after="0" w:line="594" w:lineRule="exact"/>
        <w:ind w:left="5250"/>
        <w:rPr>
          <w:rFonts w:ascii="黑体" w:eastAsia="黑体"/>
          <w:szCs w:val="32"/>
        </w:rPr>
      </w:pPr>
    </w:p>
    <w:p>
      <w:pPr>
        <w:spacing w:line="594" w:lineRule="exact"/>
        <w:rPr>
          <w:rFonts w:ascii="黑体" w:eastAsia="黑体"/>
          <w:szCs w:val="32"/>
        </w:rPr>
      </w:pPr>
    </w:p>
    <w:p>
      <w:pPr>
        <w:pStyle w:val="7"/>
        <w:spacing w:before="0" w:after="0" w:line="594" w:lineRule="exact"/>
        <w:ind w:left="5250"/>
        <w:rPr>
          <w:rFonts w:ascii="黑体" w:eastAsia="黑体"/>
          <w:szCs w:val="32"/>
        </w:rPr>
      </w:pPr>
    </w:p>
    <w:p>
      <w:pPr>
        <w:spacing w:line="594" w:lineRule="exact"/>
        <w:rPr>
          <w:rFonts w:ascii="黑体" w:eastAsia="黑体"/>
          <w:szCs w:val="32"/>
        </w:rPr>
      </w:pPr>
    </w:p>
    <w:p>
      <w:pPr>
        <w:spacing w:line="594" w:lineRule="exact"/>
        <w:jc w:val="left"/>
        <w:rPr>
          <w:rFonts w:ascii="方正仿宋_GBK" w:eastAsia="方正仿宋_GBK" w:cs="方正仿宋_GBK"/>
          <w:sz w:val="32"/>
          <w:szCs w:val="32"/>
        </w:rPr>
      </w:pPr>
    </w:p>
    <w:p>
      <w:pPr>
        <w:spacing w:line="594" w:lineRule="exact"/>
        <w:jc w:val="left"/>
        <w:rPr>
          <w:rFonts w:ascii="方正黑体_GBK" w:eastAsia="方正黑体_GBK" w:cs="方正仿宋_GBK"/>
          <w:sz w:val="32"/>
          <w:szCs w:val="32"/>
        </w:rPr>
        <w:sectPr>
          <w:pgSz w:w="11906" w:h="16838"/>
          <w:pgMar w:top="1985" w:right="1446" w:bottom="1644" w:left="1446" w:header="851" w:footer="992" w:gutter="0"/>
          <w:cols w:space="720" w:num="1"/>
          <w:docGrid w:type="lines" w:linePitch="312" w:charSpace="0"/>
        </w:sectPr>
      </w:pPr>
    </w:p>
    <w:p>
      <w:pPr>
        <w:spacing w:line="594" w:lineRule="exact"/>
        <w:jc w:val="left"/>
        <w:rPr>
          <w:rFonts w:ascii="方正黑体_GBK" w:eastAsia="方正黑体_GBK" w:cs="方正仿宋_GBK"/>
          <w:sz w:val="32"/>
          <w:szCs w:val="32"/>
        </w:rPr>
      </w:pPr>
      <w:r>
        <w:rPr>
          <w:rFonts w:hint="eastAsia" w:ascii="方正黑体_GBK" w:eastAsia="方正黑体_GBK" w:cs="方正仿宋_GBK"/>
          <w:sz w:val="32"/>
          <w:szCs w:val="32"/>
        </w:rPr>
        <w:t>附件</w:t>
      </w:r>
    </w:p>
    <w:p/>
    <w:p>
      <w:pPr>
        <w:spacing w:line="594" w:lineRule="exact"/>
        <w:jc w:val="center"/>
        <w:rPr>
          <w:rFonts w:ascii="方正小标宋_GBK" w:eastAsia="方正小标宋_GBK" w:cs="方正小标宋_GBK"/>
          <w:bCs/>
          <w:sz w:val="44"/>
          <w:szCs w:val="44"/>
        </w:rPr>
      </w:pPr>
      <w:r>
        <w:rPr>
          <w:rFonts w:hint="eastAsia" w:ascii="方正小标宋_GBK" w:eastAsia="方正小标宋_GBK" w:cs="方正小标宋_GBK"/>
          <w:bCs/>
          <w:sz w:val="44"/>
          <w:szCs w:val="44"/>
        </w:rPr>
        <w:t>诊所备案信息表</w:t>
      </w:r>
    </w:p>
    <w:p/>
    <w:p>
      <w:pPr>
        <w:spacing w:line="594" w:lineRule="exact"/>
        <w:ind w:right="1920"/>
        <w:jc w:val="right"/>
        <w:rPr>
          <w:rFonts w:ascii="方正仿宋_GBK" w:eastAsia="方正仿宋_GBK" w:cs="宋体"/>
          <w:sz w:val="32"/>
          <w:szCs w:val="32"/>
        </w:rPr>
      </w:pPr>
      <w:r>
        <w:rPr>
          <w:rFonts w:hint="eastAsia" w:ascii="方正仿宋_GBK" w:eastAsia="方正仿宋_GBK"/>
          <w:sz w:val="32"/>
          <w:szCs w:val="32"/>
        </w:rPr>
        <w:t>备</w:t>
      </w:r>
      <w:r>
        <w:rPr>
          <w:rFonts w:hint="eastAsia" w:ascii="方正仿宋_GBK" w:eastAsia="方正仿宋_GBK" w:cs="宋体"/>
          <w:sz w:val="32"/>
          <w:szCs w:val="32"/>
        </w:rPr>
        <w:t>案编号：</w: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26"/>
        <w:gridCol w:w="66"/>
        <w:gridCol w:w="993"/>
        <w:gridCol w:w="567"/>
        <w:gridCol w:w="850"/>
        <w:gridCol w:w="425"/>
        <w:gridCol w:w="851"/>
        <w:gridCol w:w="548"/>
        <w:gridCol w:w="86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诊所名称</w:t>
            </w:r>
          </w:p>
        </w:tc>
        <w:tc>
          <w:tcPr>
            <w:tcW w:w="7938" w:type="dxa"/>
            <w:gridSpan w:val="10"/>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诊所地址</w:t>
            </w:r>
          </w:p>
        </w:tc>
        <w:tc>
          <w:tcPr>
            <w:tcW w:w="7938" w:type="dxa"/>
            <w:gridSpan w:val="10"/>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设置单位名称</w:t>
            </w:r>
          </w:p>
        </w:tc>
        <w:tc>
          <w:tcPr>
            <w:tcW w:w="7938" w:type="dxa"/>
            <w:gridSpan w:val="10"/>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设置单位</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资质证明</w:t>
            </w: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资质证明名称</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编    号</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设置人</w:t>
            </w: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    名</w:t>
            </w:r>
          </w:p>
        </w:tc>
        <w:tc>
          <w:tcPr>
            <w:tcW w:w="1275" w:type="dxa"/>
            <w:gridSpan w:val="2"/>
            <w:vAlign w:val="center"/>
          </w:tcPr>
          <w:p>
            <w:pPr>
              <w:jc w:val="center"/>
              <w:rPr>
                <w:rFonts w:ascii="Times New Roman" w:hAnsi="Times New Roman" w:eastAsia="方正仿宋_GBK" w:cs="Times New Roman"/>
                <w:sz w:val="28"/>
                <w:szCs w:val="28"/>
              </w:rPr>
            </w:pPr>
          </w:p>
        </w:tc>
        <w:tc>
          <w:tcPr>
            <w:tcW w:w="1399"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712" w:type="dxa"/>
            <w:gridSpan w:val="2"/>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诊所</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w:t>
            </w: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    名</w:t>
            </w:r>
          </w:p>
        </w:tc>
        <w:tc>
          <w:tcPr>
            <w:tcW w:w="1275" w:type="dxa"/>
            <w:gridSpan w:val="2"/>
            <w:vAlign w:val="center"/>
          </w:tcPr>
          <w:p>
            <w:pPr>
              <w:jc w:val="center"/>
              <w:rPr>
                <w:rFonts w:ascii="Times New Roman" w:hAnsi="Times New Roman" w:eastAsia="方正仿宋_GBK" w:cs="Times New Roman"/>
                <w:sz w:val="28"/>
                <w:szCs w:val="28"/>
              </w:rPr>
            </w:pPr>
          </w:p>
        </w:tc>
        <w:tc>
          <w:tcPr>
            <w:tcW w:w="1399"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712" w:type="dxa"/>
            <w:gridSpan w:val="2"/>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医师资格证书编码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医师执业证书编码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执业类别</w:t>
            </w:r>
          </w:p>
        </w:tc>
        <w:tc>
          <w:tcPr>
            <w:tcW w:w="1275" w:type="dxa"/>
            <w:gridSpan w:val="2"/>
            <w:vAlign w:val="center"/>
          </w:tcPr>
          <w:p>
            <w:pPr>
              <w:jc w:val="center"/>
              <w:rPr>
                <w:rFonts w:ascii="Times New Roman" w:hAnsi="Times New Roman" w:eastAsia="方正仿宋_GBK" w:cs="Times New Roman"/>
                <w:sz w:val="28"/>
                <w:szCs w:val="28"/>
              </w:rPr>
            </w:pPr>
          </w:p>
        </w:tc>
        <w:tc>
          <w:tcPr>
            <w:tcW w:w="1399"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执业范围</w:t>
            </w:r>
          </w:p>
        </w:tc>
        <w:tc>
          <w:tcPr>
            <w:tcW w:w="2712" w:type="dxa"/>
            <w:gridSpan w:val="2"/>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诊所</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主要负责人</w:t>
            </w: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    名</w:t>
            </w:r>
          </w:p>
        </w:tc>
        <w:tc>
          <w:tcPr>
            <w:tcW w:w="1275" w:type="dxa"/>
            <w:gridSpan w:val="2"/>
            <w:vAlign w:val="center"/>
          </w:tcPr>
          <w:p>
            <w:pPr>
              <w:jc w:val="center"/>
              <w:rPr>
                <w:rFonts w:ascii="Times New Roman" w:hAnsi="Times New Roman" w:eastAsia="方正仿宋_GBK" w:cs="Times New Roman"/>
                <w:sz w:val="28"/>
                <w:szCs w:val="28"/>
              </w:rPr>
            </w:pPr>
          </w:p>
        </w:tc>
        <w:tc>
          <w:tcPr>
            <w:tcW w:w="1399"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712" w:type="dxa"/>
            <w:gridSpan w:val="2"/>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医师资格证书编码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医师执业证书编码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执业类别</w:t>
            </w:r>
          </w:p>
        </w:tc>
        <w:tc>
          <w:tcPr>
            <w:tcW w:w="1275" w:type="dxa"/>
            <w:gridSpan w:val="2"/>
            <w:vAlign w:val="center"/>
          </w:tcPr>
          <w:p>
            <w:pPr>
              <w:jc w:val="center"/>
              <w:rPr>
                <w:rFonts w:ascii="Times New Roman" w:hAnsi="Times New Roman" w:eastAsia="方正仿宋_GBK" w:cs="Times New Roman"/>
                <w:sz w:val="28"/>
                <w:szCs w:val="28"/>
              </w:rPr>
            </w:pPr>
          </w:p>
        </w:tc>
        <w:tc>
          <w:tcPr>
            <w:tcW w:w="1399"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执业范围</w:t>
            </w:r>
          </w:p>
        </w:tc>
        <w:tc>
          <w:tcPr>
            <w:tcW w:w="2712" w:type="dxa"/>
            <w:gridSpan w:val="2"/>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其他医师</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（可另附页）</w:t>
            </w:r>
          </w:p>
        </w:tc>
        <w:tc>
          <w:tcPr>
            <w:tcW w:w="926"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059" w:type="dxa"/>
            <w:gridSpan w:val="2"/>
            <w:vAlign w:val="center"/>
          </w:tcPr>
          <w:p>
            <w:pPr>
              <w:jc w:val="center"/>
              <w:rPr>
                <w:rFonts w:ascii="Times New Roman" w:hAnsi="Times New Roman" w:eastAsia="方正仿宋_GBK" w:cs="Times New Roman"/>
                <w:sz w:val="28"/>
                <w:szCs w:val="28"/>
              </w:rPr>
            </w:pPr>
          </w:p>
        </w:tc>
        <w:tc>
          <w:tcPr>
            <w:tcW w:w="1417"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执业类别</w:t>
            </w:r>
          </w:p>
        </w:tc>
        <w:tc>
          <w:tcPr>
            <w:tcW w:w="1276" w:type="dxa"/>
            <w:gridSpan w:val="2"/>
            <w:vAlign w:val="center"/>
          </w:tcPr>
          <w:p>
            <w:pPr>
              <w:jc w:val="center"/>
              <w:rPr>
                <w:rFonts w:ascii="Times New Roman" w:hAnsi="Times New Roman" w:eastAsia="方正仿宋_GBK" w:cs="Times New Roman"/>
                <w:sz w:val="28"/>
                <w:szCs w:val="28"/>
              </w:rPr>
            </w:pPr>
          </w:p>
        </w:tc>
        <w:tc>
          <w:tcPr>
            <w:tcW w:w="1417"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执业范围</w:t>
            </w:r>
          </w:p>
        </w:tc>
        <w:tc>
          <w:tcPr>
            <w:tcW w:w="1843" w:type="dxa"/>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医师资格证书编码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2552" w:type="dxa"/>
            <w:gridSpan w:val="4"/>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医师执业证书编码</w:t>
            </w:r>
          </w:p>
        </w:tc>
        <w:tc>
          <w:tcPr>
            <w:tcW w:w="5386" w:type="dxa"/>
            <w:gridSpan w:val="6"/>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护士</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（可另附页）</w:t>
            </w:r>
          </w:p>
        </w:tc>
        <w:tc>
          <w:tcPr>
            <w:tcW w:w="992"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560"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w:t>
            </w:r>
          </w:p>
        </w:tc>
        <w:tc>
          <w:tcPr>
            <w:tcW w:w="2126" w:type="dxa"/>
            <w:gridSpan w:val="3"/>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3260" w:type="dxa"/>
            <w:gridSpan w:val="3"/>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992" w:type="dxa"/>
            <w:gridSpan w:val="2"/>
            <w:vAlign w:val="center"/>
          </w:tcPr>
          <w:p>
            <w:pPr>
              <w:jc w:val="center"/>
              <w:rPr>
                <w:rFonts w:ascii="Times New Roman" w:hAnsi="Times New Roman" w:eastAsia="方正仿宋_GBK" w:cs="Times New Roman"/>
                <w:sz w:val="28"/>
                <w:szCs w:val="28"/>
              </w:rPr>
            </w:pPr>
          </w:p>
        </w:tc>
        <w:tc>
          <w:tcPr>
            <w:tcW w:w="1560" w:type="dxa"/>
            <w:gridSpan w:val="2"/>
            <w:vAlign w:val="center"/>
          </w:tcPr>
          <w:p>
            <w:pPr>
              <w:jc w:val="center"/>
              <w:rPr>
                <w:rFonts w:ascii="Times New Roman" w:hAnsi="Times New Roman" w:eastAsia="方正仿宋_GBK" w:cs="Times New Roman"/>
                <w:sz w:val="28"/>
                <w:szCs w:val="28"/>
              </w:rPr>
            </w:pPr>
          </w:p>
        </w:tc>
        <w:tc>
          <w:tcPr>
            <w:tcW w:w="2126" w:type="dxa"/>
            <w:gridSpan w:val="3"/>
            <w:vAlign w:val="center"/>
          </w:tcPr>
          <w:p>
            <w:pPr>
              <w:jc w:val="center"/>
              <w:rPr>
                <w:rFonts w:ascii="Times New Roman" w:hAnsi="Times New Roman" w:eastAsia="方正仿宋_GBK" w:cs="Times New Roman"/>
                <w:sz w:val="28"/>
                <w:szCs w:val="28"/>
              </w:rPr>
            </w:pPr>
          </w:p>
        </w:tc>
        <w:tc>
          <w:tcPr>
            <w:tcW w:w="3260" w:type="dxa"/>
            <w:gridSpan w:val="3"/>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药学人员</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（可另附页）</w:t>
            </w:r>
          </w:p>
        </w:tc>
        <w:tc>
          <w:tcPr>
            <w:tcW w:w="992"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560"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w:t>
            </w:r>
          </w:p>
        </w:tc>
        <w:tc>
          <w:tcPr>
            <w:tcW w:w="2126" w:type="dxa"/>
            <w:gridSpan w:val="3"/>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3260" w:type="dxa"/>
            <w:gridSpan w:val="3"/>
            <w:vAlign w:val="center"/>
          </w:tcPr>
          <w:p>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执业证书编码</w:t>
            </w:r>
          </w:p>
          <w:p>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（或其他资质证书编码）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992" w:type="dxa"/>
            <w:gridSpan w:val="2"/>
            <w:vAlign w:val="center"/>
          </w:tcPr>
          <w:p>
            <w:pPr>
              <w:jc w:val="center"/>
              <w:rPr>
                <w:rFonts w:ascii="Times New Roman" w:hAnsi="Times New Roman" w:eastAsia="方正仿宋_GBK" w:cs="Times New Roman"/>
                <w:sz w:val="28"/>
                <w:szCs w:val="28"/>
              </w:rPr>
            </w:pPr>
          </w:p>
        </w:tc>
        <w:tc>
          <w:tcPr>
            <w:tcW w:w="1560" w:type="dxa"/>
            <w:gridSpan w:val="2"/>
            <w:vAlign w:val="center"/>
          </w:tcPr>
          <w:p>
            <w:pPr>
              <w:jc w:val="center"/>
              <w:rPr>
                <w:rFonts w:ascii="Times New Roman" w:hAnsi="Times New Roman" w:eastAsia="方正仿宋_GBK" w:cs="Times New Roman"/>
                <w:sz w:val="28"/>
                <w:szCs w:val="28"/>
              </w:rPr>
            </w:pPr>
          </w:p>
        </w:tc>
        <w:tc>
          <w:tcPr>
            <w:tcW w:w="2126" w:type="dxa"/>
            <w:gridSpan w:val="3"/>
            <w:vAlign w:val="center"/>
          </w:tcPr>
          <w:p>
            <w:pPr>
              <w:jc w:val="center"/>
              <w:rPr>
                <w:rFonts w:ascii="Times New Roman" w:hAnsi="Times New Roman" w:eastAsia="方正仿宋_GBK" w:cs="Times New Roman"/>
                <w:sz w:val="28"/>
                <w:szCs w:val="28"/>
              </w:rPr>
            </w:pPr>
          </w:p>
        </w:tc>
        <w:tc>
          <w:tcPr>
            <w:tcW w:w="3260" w:type="dxa"/>
            <w:gridSpan w:val="3"/>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医技人员</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（可另附页）</w:t>
            </w:r>
          </w:p>
        </w:tc>
        <w:tc>
          <w:tcPr>
            <w:tcW w:w="992"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560"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w:t>
            </w:r>
          </w:p>
        </w:tc>
        <w:tc>
          <w:tcPr>
            <w:tcW w:w="2126" w:type="dxa"/>
            <w:gridSpan w:val="3"/>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w:t>
            </w:r>
          </w:p>
        </w:tc>
        <w:tc>
          <w:tcPr>
            <w:tcW w:w="3260" w:type="dxa"/>
            <w:gridSpan w:val="3"/>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资格证书编码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Merge w:val="continue"/>
            <w:vAlign w:val="center"/>
          </w:tcPr>
          <w:p/>
        </w:tc>
        <w:tc>
          <w:tcPr>
            <w:tcW w:w="992" w:type="dxa"/>
            <w:gridSpan w:val="2"/>
            <w:vAlign w:val="center"/>
          </w:tcPr>
          <w:p>
            <w:pPr>
              <w:jc w:val="center"/>
              <w:rPr>
                <w:rFonts w:ascii="Times New Roman" w:hAnsi="Times New Roman" w:eastAsia="方正仿宋_GBK" w:cs="Times New Roman"/>
                <w:sz w:val="28"/>
                <w:szCs w:val="28"/>
              </w:rPr>
            </w:pPr>
          </w:p>
        </w:tc>
        <w:tc>
          <w:tcPr>
            <w:tcW w:w="1560" w:type="dxa"/>
            <w:gridSpan w:val="2"/>
            <w:vAlign w:val="center"/>
          </w:tcPr>
          <w:p>
            <w:pPr>
              <w:jc w:val="center"/>
              <w:rPr>
                <w:rFonts w:ascii="Times New Roman" w:hAnsi="Times New Roman" w:eastAsia="方正仿宋_GBK" w:cs="Times New Roman"/>
                <w:sz w:val="28"/>
                <w:szCs w:val="28"/>
              </w:rPr>
            </w:pPr>
          </w:p>
        </w:tc>
        <w:tc>
          <w:tcPr>
            <w:tcW w:w="2126" w:type="dxa"/>
            <w:gridSpan w:val="3"/>
            <w:vAlign w:val="center"/>
          </w:tcPr>
          <w:p>
            <w:pPr>
              <w:jc w:val="center"/>
              <w:rPr>
                <w:rFonts w:ascii="Times New Roman" w:hAnsi="Times New Roman" w:eastAsia="方正仿宋_GBK" w:cs="Times New Roman"/>
                <w:sz w:val="28"/>
                <w:szCs w:val="28"/>
              </w:rPr>
            </w:pPr>
          </w:p>
        </w:tc>
        <w:tc>
          <w:tcPr>
            <w:tcW w:w="3260" w:type="dxa"/>
            <w:gridSpan w:val="3"/>
            <w:vAlign w:val="center"/>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所有制形式</w:t>
            </w:r>
          </w:p>
        </w:tc>
        <w:tc>
          <w:tcPr>
            <w:tcW w:w="7938" w:type="dxa"/>
            <w:gridSpan w:val="10"/>
            <w:vAlign w:val="center"/>
          </w:tcPr>
          <w:p>
            <w:pPr>
              <w:rPr>
                <w:rFonts w:ascii="方正仿宋_GBK" w:eastAsia="方正仿宋_GBK" w:cs="Times New Roman"/>
                <w:sz w:val="28"/>
                <w:szCs w:val="28"/>
              </w:rPr>
            </w:pPr>
            <w:r>
              <w:rPr>
                <w:rFonts w:hint="eastAsia" w:ascii="方正仿宋_GBK" w:eastAsia="方正仿宋_GBK" w:cs="Times New Roman"/>
                <w:sz w:val="28"/>
                <w:szCs w:val="28"/>
              </w:rPr>
              <w:t>□全民   □集体   □股份制   □私人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经营性质</w:t>
            </w:r>
          </w:p>
        </w:tc>
        <w:tc>
          <w:tcPr>
            <w:tcW w:w="7938" w:type="dxa"/>
            <w:gridSpan w:val="10"/>
            <w:vAlign w:val="center"/>
          </w:tcPr>
          <w:p>
            <w:pPr>
              <w:rPr>
                <w:rFonts w:ascii="方正仿宋_GBK" w:eastAsia="方正仿宋_GBK" w:cs="Times New Roman"/>
                <w:sz w:val="28"/>
                <w:szCs w:val="28"/>
              </w:rPr>
            </w:pPr>
            <w:r>
              <w:rPr>
                <w:rFonts w:hint="eastAsia" w:ascii="方正仿宋_GBK" w:eastAsia="方正仿宋_GBK" w:cs="Times New Roman"/>
                <w:sz w:val="28"/>
                <w:szCs w:val="28"/>
              </w:rPr>
              <w:t>□营利性 □非营利性（政府办） □非营利性（非政府办）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诊所类型</w:t>
            </w:r>
          </w:p>
        </w:tc>
        <w:tc>
          <w:tcPr>
            <w:tcW w:w="3827" w:type="dxa"/>
            <w:gridSpan w:val="6"/>
            <w:vAlign w:val="center"/>
          </w:tcPr>
          <w:p>
            <w:pPr>
              <w:rPr>
                <w:rFonts w:ascii="方正仿宋_GBK" w:eastAsia="方正仿宋_GBK" w:cs="Times New Roman"/>
                <w:sz w:val="28"/>
                <w:szCs w:val="28"/>
              </w:rPr>
            </w:pPr>
            <w:r>
              <w:rPr>
                <w:rFonts w:hint="eastAsia" w:ascii="方正仿宋_GBK" w:eastAsia="方正仿宋_GBK" w:cs="Times New Roman"/>
                <w:sz w:val="28"/>
                <w:szCs w:val="28"/>
              </w:rPr>
              <w:t>□普通诊所</w:t>
            </w:r>
          </w:p>
        </w:tc>
        <w:tc>
          <w:tcPr>
            <w:tcW w:w="4111" w:type="dxa"/>
            <w:gridSpan w:val="4"/>
            <w:vAlign w:val="center"/>
          </w:tcPr>
          <w:p>
            <w:pPr>
              <w:rPr>
                <w:rFonts w:ascii="方正仿宋_GBK" w:eastAsia="方正仿宋_GBK" w:cs="Times New Roman"/>
                <w:sz w:val="28"/>
                <w:szCs w:val="28"/>
              </w:rPr>
            </w:pPr>
            <w:r>
              <w:rPr>
                <w:rFonts w:hint="eastAsia" w:ascii="方正仿宋_GBK" w:eastAsia="方正仿宋_GBK" w:cs="Times New Roman"/>
                <w:sz w:val="28"/>
                <w:szCs w:val="28"/>
              </w:rPr>
              <w:t>□中医（综合）诊所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Merge w:val="continue"/>
            <w:vAlign w:val="center"/>
          </w:tcPr>
          <w:p/>
        </w:tc>
        <w:tc>
          <w:tcPr>
            <w:tcW w:w="3827" w:type="dxa"/>
            <w:gridSpan w:val="6"/>
            <w:vAlign w:val="center"/>
          </w:tcPr>
          <w:p>
            <w:pPr>
              <w:rPr>
                <w:rFonts w:ascii="方正仿宋_GBK" w:eastAsia="方正仿宋_GBK" w:cs="Times New Roman"/>
                <w:sz w:val="28"/>
                <w:szCs w:val="28"/>
              </w:rPr>
            </w:pPr>
            <w:r>
              <w:rPr>
                <w:rFonts w:hint="eastAsia" w:ascii="方正仿宋_GBK" w:eastAsia="方正仿宋_GBK" w:cs="Times New Roman"/>
                <w:sz w:val="28"/>
                <w:szCs w:val="28"/>
              </w:rPr>
              <w:t>□口腔诊所</w:t>
            </w:r>
          </w:p>
        </w:tc>
        <w:tc>
          <w:tcPr>
            <w:tcW w:w="4111" w:type="dxa"/>
            <w:gridSpan w:val="4"/>
            <w:vAlign w:val="center"/>
          </w:tcPr>
          <w:p>
            <w:pPr>
              <w:rPr>
                <w:rFonts w:ascii="方正仿宋_GBK" w:eastAsia="方正仿宋_GBK" w:cs="Times New Roman"/>
                <w:sz w:val="28"/>
                <w:szCs w:val="28"/>
              </w:rPr>
            </w:pPr>
            <w:r>
              <w:rPr>
                <w:rFonts w:hint="eastAsia" w:ascii="方正仿宋_GBK" w:eastAsia="方正仿宋_GBK" w:cs="Times New Roman"/>
                <w:sz w:val="28"/>
                <w:szCs w:val="28"/>
              </w:rPr>
              <w:t>□中西医结合诊所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Merge w:val="continue"/>
            <w:vAlign w:val="center"/>
          </w:tcPr>
          <w:p/>
        </w:tc>
        <w:tc>
          <w:tcPr>
            <w:tcW w:w="3827" w:type="dxa"/>
            <w:gridSpan w:val="6"/>
            <w:vAlign w:val="center"/>
          </w:tcPr>
          <w:p>
            <w:pPr>
              <w:rPr>
                <w:rFonts w:ascii="方正仿宋_GBK" w:eastAsia="方正仿宋_GBK" w:cs="Times New Roman"/>
                <w:sz w:val="28"/>
                <w:szCs w:val="28"/>
              </w:rPr>
            </w:pPr>
            <w:r>
              <w:rPr>
                <w:rFonts w:hint="eastAsia" w:ascii="方正仿宋_GBK" w:eastAsia="方正仿宋_GBK" w:cs="Times New Roman"/>
                <w:sz w:val="28"/>
                <w:szCs w:val="28"/>
              </w:rPr>
              <w:t>□医疗美容诊所</w:t>
            </w:r>
          </w:p>
        </w:tc>
        <w:tc>
          <w:tcPr>
            <w:tcW w:w="4111" w:type="dxa"/>
            <w:gridSpan w:val="4"/>
            <w:vAlign w:val="center"/>
          </w:tcPr>
          <w:p>
            <w:pP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诊疗科目</w:t>
            </w:r>
          </w:p>
        </w:tc>
        <w:tc>
          <w:tcPr>
            <w:tcW w:w="7938" w:type="dxa"/>
            <w:gridSpan w:val="10"/>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服务方式</w:t>
            </w:r>
          </w:p>
        </w:tc>
        <w:tc>
          <w:tcPr>
            <w:tcW w:w="7938" w:type="dxa"/>
            <w:gridSpan w:val="10"/>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设置人签字</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（盖章）</w:t>
            </w:r>
          </w:p>
        </w:tc>
        <w:tc>
          <w:tcPr>
            <w:tcW w:w="7938" w:type="dxa"/>
            <w:gridSpan w:val="10"/>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本人承诺所填报的信息和所附材料真实、有效。</w:t>
            </w: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设置人签字（盖章）：</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委托办理人</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签字</w:t>
            </w:r>
          </w:p>
        </w:tc>
        <w:tc>
          <w:tcPr>
            <w:tcW w:w="7938" w:type="dxa"/>
            <w:gridSpan w:val="10"/>
            <w:vAlign w:val="center"/>
          </w:tcPr>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签   字：</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exact"/>
        </w:trPr>
        <w:tc>
          <w:tcPr>
            <w:tcW w:w="19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备案机关</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意见</w:t>
            </w:r>
          </w:p>
        </w:tc>
        <w:tc>
          <w:tcPr>
            <w:tcW w:w="7938" w:type="dxa"/>
            <w:gridSpan w:val="10"/>
          </w:tcPr>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备案机关盖章：               审核人签字：</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r>
    </w:tbl>
    <w:p>
      <w:pPr>
        <w:snapToGrid w:val="0"/>
        <w:spacing w:line="540" w:lineRule="exact"/>
        <w:rPr>
          <w:rFonts w:ascii="方正仿宋_GBK" w:eastAsia="方正仿宋_GBK" w:cs="方正仿宋_GBK"/>
          <w:sz w:val="32"/>
          <w:szCs w:val="32"/>
        </w:rPr>
      </w:pPr>
      <w:r>
        <w:rPr>
          <w:rFonts w:hint="eastAsia" w:ascii="方正仿宋_GBK" w:eastAsia="方正仿宋_GBK" w:cs="方正仿宋_GBK"/>
          <w:sz w:val="32"/>
          <w:szCs w:val="32"/>
        </w:rPr>
        <w:t>注：1.按照诊所备案信息表说明（附后）填写。</w:t>
      </w:r>
    </w:p>
    <w:p>
      <w:pPr>
        <w:spacing w:line="540" w:lineRule="exact"/>
        <w:ind w:firstLine="640" w:firstLineChars="200"/>
        <w:jc w:val="center"/>
        <w:rPr>
          <w:rFonts w:ascii="方正仿宋_GBK" w:eastAsia="方正仿宋_GBK" w:cs="方正仿宋_GBK"/>
          <w:sz w:val="32"/>
          <w:szCs w:val="32"/>
        </w:rPr>
      </w:pPr>
      <w:r>
        <w:rPr>
          <w:rFonts w:hint="eastAsia" w:ascii="方正仿宋_GBK" w:eastAsia="方正仿宋_GBK" w:cs="方正仿宋_GBK"/>
          <w:sz w:val="32"/>
          <w:szCs w:val="32"/>
        </w:rPr>
        <w:t>2.本表一式三份，分别由诊所、备案机关、备案机关所在地地市级人民政府卫生健康行政部门或中医药主管部门留存。</w:t>
      </w: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DejaVu Sans">
    <w:altName w:val="Segoe Print"/>
    <w:panose1 w:val="00000000000000000000"/>
    <w:charset w:val="00"/>
    <w:family w:val="roman"/>
    <w:pitch w:val="default"/>
    <w:sig w:usb0="00000000" w:usb1="00000000"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黑体">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MmUzOWE4MWNiMTQ5NGY3ZDA4OWU3MDE3NTUzMzU2ZDkifQ=="/>
  </w:docVars>
  <w:rsids>
    <w:rsidRoot w:val="00000000"/>
    <w:rsid w:val="6CCB7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0"/>
    <w:pPr>
      <w:ind w:left="2500" w:leftChars="2500"/>
    </w:p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Title"/>
    <w:basedOn w:val="1"/>
    <w:next w:val="1"/>
    <w:autoRedefine/>
    <w:qFormat/>
    <w:uiPriority w:val="0"/>
    <w:pPr>
      <w:spacing w:before="240" w:after="60"/>
      <w:jc w:val="center"/>
      <w:outlineLvl w:val="0"/>
    </w:pPr>
    <w:rPr>
      <w:rFonts w:ascii="DejaVu Sans" w:hAnsi="DejaVu Sans"/>
      <w:b/>
      <w:sz w:val="32"/>
    </w:rPr>
  </w:style>
  <w:style w:type="character" w:styleId="10">
    <w:name w:val="Strong"/>
    <w:basedOn w:val="9"/>
    <w:autoRedefine/>
    <w:qFormat/>
    <w:uiPriority w:val="0"/>
    <w:rPr>
      <w:b/>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索引 51"/>
    <w:basedOn w:val="1"/>
    <w:next w:val="1"/>
    <w:autoRedefine/>
    <w:qFormat/>
    <w:uiPriority w:val="0"/>
    <w:pPr>
      <w:ind w:left="168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Pages>
  <Words>9</Words>
  <Characters>12</Characters>
  <Lines>1</Lines>
  <Paragraphs>1</Paragraphs>
  <TotalTime>15</TotalTime>
  <ScaleCrop>false</ScaleCrop>
  <LinksUpToDate>false</LinksUpToDate>
  <CharactersWithSpaces>12</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2022-02-10T02:26:00Z</dcterms:created>
  <dc:creator>逍遥灰尘</dc:creator>
  <cp:lastModifiedBy>卢洋</cp:lastModifiedBy>
  <cp:lastPrinted>2023-01-03T06:22:00Z</cp:lastPrinted>
  <dcterms:modified xsi:type="dcterms:W3CDTF">2024-04-03T07:07:21Z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10CC1AB46EF8449B9D80C7DB9902DDBC</vt:lpwstr>
  </property>
</Properties>
</file>