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7C" w:rsidRPr="00F8097C" w:rsidRDefault="00F8097C" w:rsidP="00F8097C">
      <w:pPr>
        <w:widowControl/>
        <w:shd w:val="clear" w:color="auto" w:fill="FFFFFF"/>
        <w:spacing w:line="600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F8097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</w:rPr>
        <w:t>教师资格证书（教师资格认定申请表）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F8097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</w:rPr>
        <w:t>补发换发工作流程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jc w:val="center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t>重庆市教师资格认定指导中心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jc w:val="center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t>（2018年9月17日）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jc w:val="left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</w:pPr>
      <w:r w:rsidRPr="00F8097C">
        <w:rPr>
          <w:rFonts w:ascii="宋体" w:eastAsia="宋体" w:hAnsi="宋体" w:cs="宋体" w:hint="eastAsia"/>
          <w:b/>
          <w:bCs/>
          <w:color w:val="000000"/>
          <w:kern w:val="0"/>
          <w:sz w:val="32"/>
        </w:rPr>
        <w:t>  </w:t>
      </w:r>
      <w:r w:rsidRPr="00F8097C">
        <w:rPr>
          <w:rFonts w:ascii="仿宋" w:eastAsia="仿宋" w:hAnsi="仿宋" w:cs="仿宋" w:hint="eastAsia"/>
          <w:b/>
          <w:bCs/>
          <w:color w:val="000000"/>
          <w:kern w:val="0"/>
          <w:sz w:val="32"/>
        </w:rPr>
        <w:t xml:space="preserve"> </w:t>
      </w:r>
      <w:r w:rsidRPr="00F8097C"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本流程适用于教师资格证书遗失或损毁、教师资格证书基本信息错误或教师资格认定申请表遗失等三种情况。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一、受理机构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由原发证机关（或指定机构）受理。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高等学校、普通高级中学、中等职业学校教师资格和中等职业学校实习指导教师资格，由重庆市教育委员会颁发的证书，在市教师资格认定指导中心办理。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普通初级中学、普通小学和幼儿园教师资格，由原发证的区县教委（教育局）或其指定教师进修学校办理。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二、资料准备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t>（一）教师资格证书遗失或损毁类。</w:t>
      </w: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需提交以下材料：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1.本人身份证原件及复印件；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2.本人近期免冠正面1寸彩色白底证件照；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3.《教师资格证书》补换发申请表</w:t>
      </w:r>
      <w:r w:rsidRPr="00F809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》（样表在重庆市教师资格网“资料下载”专区下载，除签字、日期外所有信息须填写后打印）；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4.2008年以前认定的证书，申请人还</w:t>
      </w:r>
      <w:r w:rsidRPr="00F809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需</w:t>
      </w: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提供个人档案中的《教师资格认定申请表》复印件1份。复印件须签注“与原件相符”字样并加盖档案保管机构公章。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t>（二）教师资格证书基本信息错误类。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1.个人基本信息如持证人姓名、性别、出生年月、民族、身份证号码等有误。需提交以下材料：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（1）本人身份证原件及复印件；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（2）教师资格证原件及复印件；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（3）本人正面1寸免冠证件登记照一张；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（4）《教师资格证书信息更正备案表》（样表在重庆市教师资格网“资料下载”专区下载，除持证人签字、日期外所有信息须填写后打印）；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（5）身份证号码因公安机关错号、重号等发生变更的，需另提供公安机关出具的证明材料。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2.除个人信息外的其他信息如资格种类、任教学科、证书号码、认定机构等有误，需要提供上面（1）—（5）项材料外，还需提交以下材料：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（6）本人认证教师资格证书时的学历毕业证原件及复印件；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（7）申请人档案中的《教师资格认定申请表》复印件1份。复印件须签注“与原件相符”字样并加盖档案保管机构公章；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lastRenderedPageBreak/>
        <w:t>（三）教师资格认定申请表遗失类。</w:t>
      </w: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需要提交以下材料：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1.本人身份证原件及复印件；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2.教师资格证书原件及复印件；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3.《&lt;申请表&gt;遗失情况登记表》1份（样表在重庆市教师资格网“资料下载”专区下载。特别提醒：须加盖档案保管机构公章和联系电话）；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4.《教师资格认定申请表（补）》1式2份（样表在重庆市教师资格网“资料下载”专区下载，除本人签名、日期外所有信息须填写后打印,签名和日期须手写）。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三、受理时间及方式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t>（一）提交资料时间：</w:t>
      </w: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每月21日至月底的工作日。（周末、节假日和寒暑假不受理）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t>（二）领取时间方式：</w:t>
      </w: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原则上为提交资料后的次月15日-20日，遇周末、节假日和寒暑假则顺延。提交材料时本人或委托人可选择自取或邮寄之一种领取方式，邮寄为顺丰到付方式，费用由申请人自行承担。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楷体" w:eastAsia="楷体" w:hAnsi="楷体" w:cs="宋体" w:hint="eastAsia"/>
          <w:b/>
          <w:bCs/>
          <w:color w:val="000000"/>
          <w:kern w:val="0"/>
          <w:sz w:val="32"/>
        </w:rPr>
        <w:t>（三）委托办理情况：</w:t>
      </w: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以上证书或表格均可委托他人办理，但申请人须填写委托书。委托书样表在重庆市教师资格网“资料下载”专区下载，填写后打印签字，由被委托人携带相关资料办理即可。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四、联系方式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（一）市教师资格认定指导中心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地址：南岸区四公里学府大道9号重庆第二师范学院综合楼503室；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电话：023-62658186</w:t>
      </w:r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电子邮箱：</w:t>
      </w:r>
      <w:hyperlink r:id="rId6" w:history="1">
        <w:r w:rsidRPr="00F8097C">
          <w:rPr>
            <w:rFonts w:ascii="仿宋" w:eastAsia="仿宋" w:hAnsi="仿宋" w:cs="宋体" w:hint="eastAsia"/>
            <w:color w:val="000000"/>
            <w:kern w:val="0"/>
            <w:sz w:val="32"/>
          </w:rPr>
          <w:t>cqjszg@163.com</w:t>
        </w:r>
      </w:hyperlink>
    </w:p>
    <w:p w:rsidR="00F8097C" w:rsidRPr="00F8097C" w:rsidRDefault="00F8097C" w:rsidP="00F8097C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（二）区县教育行政部门或其指定教师进修学校，</w:t>
      </w:r>
      <w:hyperlink r:id="rId7" w:tgtFrame="_self" w:history="1">
        <w:r w:rsidRPr="00F8097C">
          <w:rPr>
            <w:rFonts w:ascii="仿宋" w:eastAsia="仿宋" w:hAnsi="仿宋" w:cs="宋体" w:hint="eastAsia"/>
            <w:b/>
            <w:bCs/>
            <w:color w:val="FF0000"/>
            <w:kern w:val="0"/>
            <w:sz w:val="32"/>
            <w:u w:val="single"/>
          </w:rPr>
          <w:t>请点击此处查看</w:t>
        </w:r>
      </w:hyperlink>
      <w:r w:rsidRPr="00F809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8529F9" w:rsidRPr="00F8097C" w:rsidRDefault="008529F9"/>
    <w:sectPr w:rsidR="008529F9" w:rsidRPr="00F8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9F9" w:rsidRDefault="008529F9" w:rsidP="00F8097C">
      <w:r>
        <w:separator/>
      </w:r>
    </w:p>
  </w:endnote>
  <w:endnote w:type="continuationSeparator" w:id="1">
    <w:p w:rsidR="008529F9" w:rsidRDefault="008529F9" w:rsidP="00F80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9F9" w:rsidRDefault="008529F9" w:rsidP="00F8097C">
      <w:r>
        <w:separator/>
      </w:r>
    </w:p>
  </w:footnote>
  <w:footnote w:type="continuationSeparator" w:id="1">
    <w:p w:rsidR="008529F9" w:rsidRDefault="008529F9" w:rsidP="00F80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97C"/>
    <w:rsid w:val="008529F9"/>
    <w:rsid w:val="00F8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809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809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9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97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8097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8097C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F8097C"/>
    <w:rPr>
      <w:b/>
      <w:bCs/>
    </w:rPr>
  </w:style>
  <w:style w:type="paragraph" w:styleId="a6">
    <w:name w:val="Normal (Web)"/>
    <w:basedOn w:val="a"/>
    <w:uiPriority w:val="99"/>
    <w:semiHidden/>
    <w:unhideWhenUsed/>
    <w:rsid w:val="00F809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09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zg.cq.cn/lxwm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qjsz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2020-12-01T02:32:00Z</dcterms:created>
  <dcterms:modified xsi:type="dcterms:W3CDTF">2020-12-01T02:32:00Z</dcterms:modified>
</cp:coreProperties>
</file>